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D04B" w14:textId="42232E68" w:rsidR="002D521F" w:rsidRPr="00691C22" w:rsidRDefault="002D521F" w:rsidP="00691C22">
      <w:pPr>
        <w:pStyle w:val="StandardWeb"/>
        <w:spacing w:before="0" w:beforeAutospacing="0" w:after="120" w:afterAutospacing="0"/>
        <w:rPr>
          <w:lang w:val="en-GB"/>
        </w:rPr>
      </w:pPr>
      <w:r w:rsidRPr="00691C22">
        <w:rPr>
          <w:noProof/>
          <w:lang w:val="en-GB"/>
        </w:rPr>
        <w:drawing>
          <wp:inline distT="0" distB="0" distL="0" distR="0" wp14:anchorId="7A0BA403" wp14:editId="45774BE2">
            <wp:extent cx="1196340" cy="843573"/>
            <wp:effectExtent l="0" t="0" r="3810" b="0"/>
            <wp:docPr id="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1713" cy="847361"/>
                    </a:xfrm>
                    <a:prstGeom prst="rect">
                      <a:avLst/>
                    </a:prstGeom>
                    <a:noFill/>
                    <a:ln>
                      <a:noFill/>
                    </a:ln>
                  </pic:spPr>
                </pic:pic>
              </a:graphicData>
            </a:graphic>
          </wp:inline>
        </w:drawing>
      </w:r>
      <w:r w:rsidR="004578A1" w:rsidRPr="00691C22">
        <w:rPr>
          <w:lang w:val="en-GB"/>
        </w:rPr>
        <w:t xml:space="preserve"> </w:t>
      </w:r>
    </w:p>
    <w:p w14:paraId="1F7B7C5F" w14:textId="77777777" w:rsidR="0032462D" w:rsidRPr="00691C22" w:rsidRDefault="0032462D" w:rsidP="00691C22">
      <w:pPr>
        <w:tabs>
          <w:tab w:val="left" w:pos="5985"/>
        </w:tabs>
        <w:spacing w:after="120" w:line="240" w:lineRule="auto"/>
        <w:rPr>
          <w:rFonts w:ascii="Times New Roman" w:hAnsi="Times New Roman" w:cs="Times New Roman"/>
          <w:b/>
          <w:sz w:val="24"/>
          <w:szCs w:val="24"/>
          <w:lang w:val="en-GB"/>
        </w:rPr>
      </w:pPr>
    </w:p>
    <w:p w14:paraId="44F1F050" w14:textId="415CDDC5" w:rsidR="00176FE5" w:rsidRPr="00691C22" w:rsidRDefault="00176FE5" w:rsidP="00691C22">
      <w:pPr>
        <w:pBdr>
          <w:top w:val="single" w:sz="4" w:space="1" w:color="auto"/>
          <w:left w:val="single" w:sz="4" w:space="4" w:color="auto"/>
          <w:bottom w:val="single" w:sz="4" w:space="1" w:color="auto"/>
          <w:right w:val="single" w:sz="4" w:space="4" w:color="auto"/>
        </w:pBdr>
        <w:tabs>
          <w:tab w:val="left" w:pos="5985"/>
        </w:tabs>
        <w:spacing w:after="120" w:line="240" w:lineRule="auto"/>
        <w:jc w:val="center"/>
        <w:rPr>
          <w:rFonts w:ascii="Times New Roman" w:hAnsi="Times New Roman" w:cs="Times New Roman"/>
          <w:b/>
          <w:sz w:val="24"/>
          <w:szCs w:val="24"/>
          <w:lang w:val="en-GB"/>
        </w:rPr>
      </w:pPr>
      <w:r w:rsidRPr="00691C22">
        <w:rPr>
          <w:rFonts w:ascii="Times New Roman" w:hAnsi="Times New Roman" w:cs="Times New Roman"/>
          <w:b/>
          <w:sz w:val="24"/>
          <w:szCs w:val="24"/>
          <w:lang w:val="en-GB"/>
        </w:rPr>
        <w:t xml:space="preserve">Comments submitted by the </w:t>
      </w:r>
      <w:r w:rsidR="00287801" w:rsidRPr="00691C22">
        <w:rPr>
          <w:rFonts w:ascii="Times New Roman" w:hAnsi="Times New Roman" w:cs="Times New Roman"/>
          <w:b/>
          <w:sz w:val="24"/>
          <w:szCs w:val="24"/>
          <w:lang w:val="en-GB"/>
        </w:rPr>
        <w:t xml:space="preserve">Ombudsperson for </w:t>
      </w:r>
      <w:r w:rsidR="007E7A8D" w:rsidRPr="00691C22">
        <w:rPr>
          <w:rFonts w:ascii="Times New Roman" w:hAnsi="Times New Roman" w:cs="Times New Roman"/>
          <w:b/>
          <w:sz w:val="24"/>
          <w:szCs w:val="24"/>
          <w:lang w:val="en-GB"/>
        </w:rPr>
        <w:t>C</w:t>
      </w:r>
      <w:r w:rsidR="00287801" w:rsidRPr="00691C22">
        <w:rPr>
          <w:rFonts w:ascii="Times New Roman" w:hAnsi="Times New Roman" w:cs="Times New Roman"/>
          <w:b/>
          <w:sz w:val="24"/>
          <w:szCs w:val="24"/>
          <w:lang w:val="en-GB"/>
        </w:rPr>
        <w:t>hildren</w:t>
      </w:r>
      <w:r w:rsidR="007A3C45" w:rsidRPr="00691C22">
        <w:rPr>
          <w:rFonts w:ascii="Times New Roman" w:hAnsi="Times New Roman" w:cs="Times New Roman"/>
          <w:b/>
          <w:sz w:val="24"/>
          <w:szCs w:val="24"/>
          <w:lang w:val="en-GB"/>
        </w:rPr>
        <w:t xml:space="preserve"> </w:t>
      </w:r>
      <w:bookmarkStart w:id="0" w:name="_Hlk172897611"/>
      <w:r w:rsidR="007A3C45" w:rsidRPr="00691C22">
        <w:rPr>
          <w:rFonts w:ascii="Times New Roman" w:hAnsi="Times New Roman" w:cs="Times New Roman"/>
          <w:b/>
          <w:sz w:val="24"/>
          <w:szCs w:val="24"/>
          <w:lang w:val="en-GB"/>
        </w:rPr>
        <w:t>of the Republic of Croatia</w:t>
      </w:r>
      <w:bookmarkEnd w:id="0"/>
    </w:p>
    <w:p w14:paraId="51AC32DD" w14:textId="453CA1F8" w:rsidR="005D6735" w:rsidRPr="00691C22" w:rsidRDefault="00176FE5" w:rsidP="00691C22">
      <w:pPr>
        <w:pBdr>
          <w:top w:val="single" w:sz="4" w:space="1" w:color="auto"/>
          <w:left w:val="single" w:sz="4" w:space="4" w:color="auto"/>
          <w:bottom w:val="single" w:sz="4" w:space="1" w:color="auto"/>
          <w:right w:val="single" w:sz="4" w:space="4" w:color="auto"/>
        </w:pBdr>
        <w:tabs>
          <w:tab w:val="left" w:pos="5985"/>
        </w:tabs>
        <w:spacing w:after="120" w:line="240" w:lineRule="auto"/>
        <w:jc w:val="center"/>
        <w:rPr>
          <w:rFonts w:ascii="Times New Roman" w:hAnsi="Times New Roman" w:cs="Times New Roman"/>
          <w:b/>
          <w:bCs/>
          <w:sz w:val="24"/>
          <w:szCs w:val="24"/>
          <w:lang w:val="en-GB"/>
        </w:rPr>
      </w:pPr>
      <w:r w:rsidRPr="00691C22">
        <w:rPr>
          <w:rFonts w:ascii="Times New Roman" w:hAnsi="Times New Roman" w:cs="Times New Roman"/>
          <w:b/>
          <w:sz w:val="24"/>
          <w:szCs w:val="24"/>
          <w:lang w:val="en-GB"/>
        </w:rPr>
        <w:t>on the UN Committee on the Rights of the Child’s draft General Comment no.</w:t>
      </w:r>
      <w:r w:rsidR="009164A5" w:rsidRPr="00691C22">
        <w:rPr>
          <w:rFonts w:ascii="Times New Roman" w:hAnsi="Times New Roman" w:cs="Times New Roman"/>
          <w:b/>
          <w:sz w:val="24"/>
          <w:szCs w:val="24"/>
          <w:lang w:val="en-GB"/>
        </w:rPr>
        <w:t xml:space="preserve"> </w:t>
      </w:r>
      <w:r w:rsidRPr="00691C22">
        <w:rPr>
          <w:rFonts w:ascii="Times New Roman" w:hAnsi="Times New Roman" w:cs="Times New Roman"/>
          <w:b/>
          <w:sz w:val="24"/>
          <w:szCs w:val="24"/>
          <w:lang w:val="en-GB"/>
        </w:rPr>
        <w:t>2</w:t>
      </w:r>
      <w:r w:rsidR="007A3C45" w:rsidRPr="00691C22">
        <w:rPr>
          <w:rFonts w:ascii="Times New Roman" w:hAnsi="Times New Roman" w:cs="Times New Roman"/>
          <w:b/>
          <w:sz w:val="24"/>
          <w:szCs w:val="24"/>
          <w:lang w:val="en-GB"/>
        </w:rPr>
        <w:t xml:space="preserve">7 </w:t>
      </w:r>
      <w:bookmarkStart w:id="1" w:name="_Hlk171410319"/>
      <w:r w:rsidR="005D6735" w:rsidRPr="00691C22">
        <w:rPr>
          <w:rFonts w:ascii="Times New Roman" w:hAnsi="Times New Roman" w:cs="Times New Roman"/>
          <w:b/>
          <w:bCs/>
          <w:sz w:val="24"/>
          <w:szCs w:val="24"/>
          <w:lang w:val="en-GB"/>
        </w:rPr>
        <w:t>on children’s rights to access to justice and effective remedies</w:t>
      </w:r>
    </w:p>
    <w:bookmarkEnd w:id="1"/>
    <w:p w14:paraId="109D1331" w14:textId="56282D5D" w:rsidR="00176FE5" w:rsidRPr="00691C22" w:rsidRDefault="00176FE5" w:rsidP="00691C22">
      <w:pPr>
        <w:tabs>
          <w:tab w:val="left" w:pos="5985"/>
        </w:tabs>
        <w:spacing w:after="120" w:line="240" w:lineRule="auto"/>
        <w:jc w:val="center"/>
        <w:rPr>
          <w:rFonts w:ascii="Times New Roman" w:hAnsi="Times New Roman" w:cs="Times New Roman"/>
          <w:b/>
          <w:sz w:val="24"/>
          <w:szCs w:val="24"/>
          <w:lang w:val="en-GB"/>
        </w:rPr>
      </w:pPr>
    </w:p>
    <w:p w14:paraId="5AE87E4F" w14:textId="22B492D4" w:rsidR="00E503BA" w:rsidRPr="00691C22" w:rsidRDefault="00821B82" w:rsidP="00691C22">
      <w:pPr>
        <w:spacing w:after="120" w:line="240" w:lineRule="auto"/>
        <w:jc w:val="both"/>
        <w:rPr>
          <w:rFonts w:ascii="Times New Roman" w:hAnsi="Times New Roman" w:cs="Times New Roman"/>
          <w:strike/>
          <w:sz w:val="24"/>
          <w:szCs w:val="24"/>
          <w:lang w:val="en-GB"/>
        </w:rPr>
      </w:pPr>
      <w:r w:rsidRPr="00691C22">
        <w:rPr>
          <w:rFonts w:ascii="Times New Roman" w:hAnsi="Times New Roman" w:cs="Times New Roman"/>
          <w:sz w:val="24"/>
          <w:szCs w:val="24"/>
          <w:lang w:val="en-GB"/>
        </w:rPr>
        <w:t xml:space="preserve">The Ombudsperson for </w:t>
      </w:r>
      <w:r w:rsidR="007E7A8D" w:rsidRPr="00691C22">
        <w:rPr>
          <w:rFonts w:ascii="Times New Roman" w:hAnsi="Times New Roman" w:cs="Times New Roman"/>
          <w:sz w:val="24"/>
          <w:szCs w:val="24"/>
          <w:lang w:val="en-GB"/>
        </w:rPr>
        <w:t>C</w:t>
      </w:r>
      <w:r w:rsidRPr="00691C22">
        <w:rPr>
          <w:rFonts w:ascii="Times New Roman" w:hAnsi="Times New Roman" w:cs="Times New Roman"/>
          <w:sz w:val="24"/>
          <w:szCs w:val="24"/>
          <w:lang w:val="en-GB"/>
        </w:rPr>
        <w:t>hildren</w:t>
      </w:r>
      <w:r w:rsidR="002A705B" w:rsidRPr="00691C22">
        <w:rPr>
          <w:rFonts w:ascii="Times New Roman" w:hAnsi="Times New Roman" w:cs="Times New Roman"/>
          <w:sz w:val="24"/>
          <w:szCs w:val="24"/>
          <w:lang w:val="en-GB"/>
        </w:rPr>
        <w:t xml:space="preserve"> welcomes the opportunity to provide </w:t>
      </w:r>
      <w:r w:rsidR="002A705B" w:rsidRPr="00691C22">
        <w:rPr>
          <w:rFonts w:ascii="Times New Roman" w:hAnsi="Times New Roman" w:cs="Times New Roman"/>
          <w:i/>
          <w:iCs/>
          <w:sz w:val="24"/>
          <w:szCs w:val="24"/>
          <w:lang w:val="en-GB"/>
        </w:rPr>
        <w:t xml:space="preserve">comments to </w:t>
      </w:r>
      <w:r w:rsidR="00176FE5" w:rsidRPr="00691C22">
        <w:rPr>
          <w:rFonts w:ascii="Times New Roman" w:hAnsi="Times New Roman" w:cs="Times New Roman"/>
          <w:i/>
          <w:iCs/>
          <w:sz w:val="24"/>
          <w:szCs w:val="24"/>
          <w:lang w:val="en-GB"/>
        </w:rPr>
        <w:t xml:space="preserve">the draft </w:t>
      </w:r>
      <w:r w:rsidR="00BD44F1" w:rsidRPr="00691C22">
        <w:rPr>
          <w:rFonts w:ascii="Times New Roman" w:hAnsi="Times New Roman" w:cs="Times New Roman"/>
          <w:i/>
          <w:iCs/>
          <w:sz w:val="24"/>
          <w:szCs w:val="24"/>
          <w:lang w:val="en-GB"/>
        </w:rPr>
        <w:t>GC27.</w:t>
      </w:r>
      <w:r w:rsidR="00815B6D" w:rsidRPr="00691C22">
        <w:rPr>
          <w:rFonts w:ascii="Times New Roman" w:hAnsi="Times New Roman" w:cs="Times New Roman"/>
          <w:i/>
          <w:iCs/>
          <w:sz w:val="24"/>
          <w:szCs w:val="24"/>
          <w:lang w:val="en-GB"/>
        </w:rPr>
        <w:t xml:space="preserve"> </w:t>
      </w:r>
    </w:p>
    <w:p w14:paraId="7D37EF8B" w14:textId="0E180B79" w:rsidR="00C649C7" w:rsidRPr="00691C22" w:rsidRDefault="007D6D31" w:rsidP="00691C22">
      <w:pPr>
        <w:pStyle w:val="Odlomakpopisa"/>
        <w:numPr>
          <w:ilvl w:val="0"/>
          <w:numId w:val="7"/>
        </w:numPr>
        <w:spacing w:after="120" w:line="240" w:lineRule="auto"/>
        <w:ind w:left="0" w:firstLine="360"/>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Definition of access to justice</w:t>
      </w:r>
      <w:r w:rsidRPr="00691C22">
        <w:rPr>
          <w:rFonts w:ascii="Times New Roman" w:hAnsi="Times New Roman" w:cs="Times New Roman"/>
          <w:b/>
          <w:bCs/>
          <w:sz w:val="24"/>
          <w:szCs w:val="24"/>
          <w:lang w:val="en-GB"/>
        </w:rPr>
        <w:t>:</w:t>
      </w:r>
      <w:r w:rsidRPr="00691C22">
        <w:rPr>
          <w:rFonts w:ascii="Times New Roman" w:hAnsi="Times New Roman" w:cs="Times New Roman"/>
          <w:sz w:val="24"/>
          <w:szCs w:val="24"/>
          <w:lang w:val="en-GB"/>
        </w:rPr>
        <w:t xml:space="preserve"> </w:t>
      </w:r>
      <w:r w:rsidR="00070313" w:rsidRPr="00691C22">
        <w:rPr>
          <w:rFonts w:ascii="Times New Roman" w:hAnsi="Times New Roman" w:cs="Times New Roman"/>
          <w:sz w:val="24"/>
          <w:szCs w:val="24"/>
          <w:lang w:val="en-GB"/>
        </w:rPr>
        <w:t xml:space="preserve">In </w:t>
      </w:r>
      <w:r w:rsidR="00F817F5" w:rsidRPr="00691C22">
        <w:rPr>
          <w:rFonts w:ascii="Times New Roman" w:hAnsi="Times New Roman" w:cs="Times New Roman"/>
          <w:sz w:val="24"/>
          <w:szCs w:val="24"/>
          <w:lang w:val="en-GB"/>
        </w:rPr>
        <w:t xml:space="preserve">the </w:t>
      </w:r>
      <w:r w:rsidR="00070313" w:rsidRPr="00691C22">
        <w:rPr>
          <w:rFonts w:ascii="Times New Roman" w:hAnsi="Times New Roman" w:cs="Times New Roman"/>
          <w:sz w:val="24"/>
          <w:szCs w:val="24"/>
          <w:lang w:val="en-GB"/>
        </w:rPr>
        <w:t>Croatian national context</w:t>
      </w:r>
      <w:r w:rsidR="00EC1E59" w:rsidRPr="00691C22">
        <w:rPr>
          <w:rFonts w:ascii="Times New Roman" w:hAnsi="Times New Roman" w:cs="Times New Roman"/>
          <w:sz w:val="24"/>
          <w:szCs w:val="24"/>
          <w:lang w:val="en-GB"/>
        </w:rPr>
        <w:t>,</w:t>
      </w:r>
      <w:r w:rsidR="00070313" w:rsidRPr="00691C22">
        <w:rPr>
          <w:rFonts w:ascii="Times New Roman" w:hAnsi="Times New Roman" w:cs="Times New Roman"/>
          <w:sz w:val="24"/>
          <w:szCs w:val="24"/>
          <w:lang w:val="en-GB"/>
        </w:rPr>
        <w:t xml:space="preserve"> t</w:t>
      </w:r>
      <w:r w:rsidR="008A4E9C" w:rsidRPr="00691C22">
        <w:rPr>
          <w:rFonts w:ascii="Times New Roman" w:hAnsi="Times New Roman" w:cs="Times New Roman"/>
          <w:sz w:val="24"/>
          <w:szCs w:val="24"/>
          <w:lang w:val="en-GB"/>
        </w:rPr>
        <w:t>he access to justice and effective remedies</w:t>
      </w:r>
      <w:r w:rsidR="004E2F48" w:rsidRPr="00691C22">
        <w:rPr>
          <w:rFonts w:ascii="Times New Roman" w:hAnsi="Times New Roman" w:cs="Times New Roman"/>
          <w:i/>
          <w:iCs/>
          <w:sz w:val="24"/>
          <w:szCs w:val="24"/>
          <w:lang w:val="en-GB"/>
        </w:rPr>
        <w:t xml:space="preserve"> </w:t>
      </w:r>
      <w:r w:rsidR="00A06F14" w:rsidRPr="00691C22">
        <w:rPr>
          <w:rFonts w:ascii="Times New Roman" w:hAnsi="Times New Roman" w:cs="Times New Roman"/>
          <w:sz w:val="24"/>
          <w:szCs w:val="24"/>
          <w:lang w:val="en-GB"/>
        </w:rPr>
        <w:t xml:space="preserve">implies </w:t>
      </w:r>
      <w:r w:rsidR="006571C8" w:rsidRPr="00691C22">
        <w:rPr>
          <w:rFonts w:ascii="Times New Roman" w:hAnsi="Times New Roman" w:cs="Times New Roman"/>
          <w:sz w:val="24"/>
          <w:szCs w:val="24"/>
          <w:lang w:val="en-GB"/>
        </w:rPr>
        <w:t xml:space="preserve">the access </w:t>
      </w:r>
      <w:r w:rsidR="00DB6B0E" w:rsidRPr="00691C22">
        <w:rPr>
          <w:rFonts w:ascii="Times New Roman" w:hAnsi="Times New Roman" w:cs="Times New Roman"/>
          <w:sz w:val="24"/>
          <w:szCs w:val="24"/>
          <w:lang w:val="en-GB"/>
        </w:rPr>
        <w:t xml:space="preserve">only </w:t>
      </w:r>
      <w:r w:rsidR="006571C8" w:rsidRPr="00691C22">
        <w:rPr>
          <w:rFonts w:ascii="Times New Roman" w:hAnsi="Times New Roman" w:cs="Times New Roman"/>
          <w:sz w:val="24"/>
          <w:szCs w:val="24"/>
          <w:lang w:val="en-GB"/>
        </w:rPr>
        <w:t>to</w:t>
      </w:r>
      <w:r w:rsidR="00693BAB" w:rsidRPr="00691C22">
        <w:rPr>
          <w:rFonts w:ascii="Times New Roman" w:hAnsi="Times New Roman" w:cs="Times New Roman"/>
          <w:sz w:val="24"/>
          <w:szCs w:val="24"/>
          <w:lang w:val="en-GB"/>
        </w:rPr>
        <w:t xml:space="preserve"> </w:t>
      </w:r>
      <w:r w:rsidR="00DB6BAF" w:rsidRPr="00691C22">
        <w:rPr>
          <w:rFonts w:ascii="Times New Roman" w:hAnsi="Times New Roman" w:cs="Times New Roman"/>
          <w:sz w:val="24"/>
          <w:szCs w:val="24"/>
          <w:lang w:val="en-GB"/>
        </w:rPr>
        <w:t xml:space="preserve">the </w:t>
      </w:r>
      <w:r w:rsidR="00397A84" w:rsidRPr="00691C22">
        <w:rPr>
          <w:rFonts w:ascii="Times New Roman" w:hAnsi="Times New Roman" w:cs="Times New Roman"/>
          <w:sz w:val="24"/>
          <w:szCs w:val="24"/>
          <w:lang w:val="en-GB"/>
        </w:rPr>
        <w:t>judicial system</w:t>
      </w:r>
      <w:r w:rsidR="0011278A" w:rsidRPr="00691C22">
        <w:rPr>
          <w:rFonts w:ascii="Times New Roman" w:hAnsi="Times New Roman" w:cs="Times New Roman"/>
          <w:sz w:val="24"/>
          <w:szCs w:val="24"/>
          <w:lang w:val="en-GB"/>
        </w:rPr>
        <w:t xml:space="preserve">. </w:t>
      </w:r>
      <w:r w:rsidR="006571C8" w:rsidRPr="00691C22">
        <w:rPr>
          <w:rFonts w:ascii="Times New Roman" w:hAnsi="Times New Roman" w:cs="Times New Roman"/>
          <w:sz w:val="24"/>
          <w:szCs w:val="24"/>
          <w:lang w:val="en-GB"/>
        </w:rPr>
        <w:t xml:space="preserve">Therefore, </w:t>
      </w:r>
      <w:r w:rsidR="005C1AF0" w:rsidRPr="00691C22">
        <w:rPr>
          <w:rFonts w:ascii="Times New Roman" w:hAnsi="Times New Roman" w:cs="Times New Roman"/>
          <w:sz w:val="24"/>
          <w:szCs w:val="24"/>
          <w:lang w:val="en-GB"/>
        </w:rPr>
        <w:t xml:space="preserve">GC27 </w:t>
      </w:r>
      <w:r w:rsidR="00943586" w:rsidRPr="00691C22">
        <w:rPr>
          <w:rFonts w:ascii="Times New Roman" w:hAnsi="Times New Roman" w:cs="Times New Roman"/>
          <w:sz w:val="24"/>
          <w:szCs w:val="24"/>
          <w:lang w:val="en-GB"/>
        </w:rPr>
        <w:t xml:space="preserve">should strictly </w:t>
      </w:r>
      <w:r w:rsidR="00A16240" w:rsidRPr="00691C22">
        <w:rPr>
          <w:rFonts w:ascii="Times New Roman" w:hAnsi="Times New Roman" w:cs="Times New Roman"/>
          <w:sz w:val="24"/>
          <w:szCs w:val="24"/>
          <w:lang w:val="en-GB"/>
        </w:rPr>
        <w:t xml:space="preserve">define that the access to justice and effective remedies </w:t>
      </w:r>
      <w:r w:rsidR="00296B6A" w:rsidRPr="00691C22">
        <w:rPr>
          <w:rFonts w:ascii="Times New Roman" w:hAnsi="Times New Roman" w:cs="Times New Roman"/>
          <w:sz w:val="24"/>
          <w:szCs w:val="24"/>
          <w:lang w:val="en-GB"/>
        </w:rPr>
        <w:t>impl</w:t>
      </w:r>
      <w:r w:rsidR="007A1DC7" w:rsidRPr="00691C22">
        <w:rPr>
          <w:rFonts w:ascii="Times New Roman" w:hAnsi="Times New Roman" w:cs="Times New Roman"/>
          <w:sz w:val="24"/>
          <w:szCs w:val="24"/>
          <w:lang w:val="en-GB"/>
        </w:rPr>
        <w:t>ies</w:t>
      </w:r>
      <w:r w:rsidR="00296B6A" w:rsidRPr="00691C22">
        <w:rPr>
          <w:rFonts w:ascii="Times New Roman" w:hAnsi="Times New Roman" w:cs="Times New Roman"/>
          <w:sz w:val="24"/>
          <w:szCs w:val="24"/>
          <w:lang w:val="en-GB"/>
        </w:rPr>
        <w:t xml:space="preserve"> not only the judicial system, </w:t>
      </w:r>
      <w:r w:rsidR="00C649C7" w:rsidRPr="00691C22">
        <w:rPr>
          <w:rFonts w:ascii="Times New Roman" w:hAnsi="Times New Roman" w:cs="Times New Roman"/>
          <w:sz w:val="24"/>
          <w:szCs w:val="24"/>
          <w:lang w:val="en-GB"/>
        </w:rPr>
        <w:t>but the system as a whole</w:t>
      </w:r>
      <w:r w:rsidR="00394F35" w:rsidRPr="00691C22">
        <w:rPr>
          <w:rFonts w:ascii="Times New Roman" w:hAnsi="Times New Roman" w:cs="Times New Roman"/>
          <w:sz w:val="24"/>
          <w:szCs w:val="24"/>
          <w:lang w:val="en-GB"/>
        </w:rPr>
        <w:t>,</w:t>
      </w:r>
      <w:r w:rsidR="00C649C7" w:rsidRPr="00691C22">
        <w:rPr>
          <w:rFonts w:ascii="Times New Roman" w:hAnsi="Times New Roman" w:cs="Times New Roman"/>
          <w:sz w:val="24"/>
          <w:szCs w:val="24"/>
          <w:lang w:val="en-GB"/>
        </w:rPr>
        <w:t xml:space="preserve"> with </w:t>
      </w:r>
      <w:r w:rsidR="00394F35" w:rsidRPr="00691C22">
        <w:rPr>
          <w:rFonts w:ascii="Times New Roman" w:hAnsi="Times New Roman" w:cs="Times New Roman"/>
          <w:sz w:val="24"/>
          <w:szCs w:val="24"/>
          <w:lang w:val="en-GB"/>
        </w:rPr>
        <w:t xml:space="preserve">a </w:t>
      </w:r>
      <w:r w:rsidR="00C649C7" w:rsidRPr="00691C22">
        <w:rPr>
          <w:rFonts w:ascii="Times New Roman" w:hAnsi="Times New Roman" w:cs="Times New Roman"/>
          <w:sz w:val="24"/>
          <w:szCs w:val="24"/>
          <w:lang w:val="en-GB"/>
        </w:rPr>
        <w:t>cross sectional and interdisciplinary approach, in which all children’s rights, in all areas and all levels</w:t>
      </w:r>
      <w:r w:rsidR="00EC1E59" w:rsidRPr="00691C22">
        <w:rPr>
          <w:rFonts w:ascii="Times New Roman" w:hAnsi="Times New Roman" w:cs="Times New Roman"/>
          <w:sz w:val="24"/>
          <w:szCs w:val="24"/>
          <w:lang w:val="en-GB"/>
        </w:rPr>
        <w:t>,</w:t>
      </w:r>
      <w:r w:rsidR="00C649C7" w:rsidRPr="00691C22">
        <w:rPr>
          <w:rFonts w:ascii="Times New Roman" w:hAnsi="Times New Roman" w:cs="Times New Roman"/>
          <w:sz w:val="24"/>
          <w:szCs w:val="24"/>
          <w:lang w:val="en-GB"/>
        </w:rPr>
        <w:t xml:space="preserve"> and as regards all stakeholders, must be regarded as justiciable</w:t>
      </w:r>
      <w:r w:rsidR="00CB3929" w:rsidRPr="00691C22">
        <w:rPr>
          <w:rFonts w:ascii="Times New Roman" w:hAnsi="Times New Roman" w:cs="Times New Roman"/>
          <w:sz w:val="24"/>
          <w:szCs w:val="24"/>
          <w:lang w:val="en-GB"/>
        </w:rPr>
        <w:t>,</w:t>
      </w:r>
      <w:r w:rsidR="00C649C7" w:rsidRPr="00691C22">
        <w:rPr>
          <w:rFonts w:ascii="Times New Roman" w:hAnsi="Times New Roman" w:cs="Times New Roman"/>
          <w:sz w:val="24"/>
          <w:szCs w:val="24"/>
          <w:lang w:val="en-GB"/>
        </w:rPr>
        <w:t xml:space="preserve"> or in which the child rights can be violated when the child is in contact with the law or the child can be supported in meeting his rights. It is important to consider multiple types of mechanisms that can provide a remedy for child rights violation</w:t>
      </w:r>
      <w:r w:rsidR="00EC1E59" w:rsidRPr="00691C22">
        <w:rPr>
          <w:rFonts w:ascii="Times New Roman" w:hAnsi="Times New Roman" w:cs="Times New Roman"/>
          <w:sz w:val="24"/>
          <w:szCs w:val="24"/>
          <w:lang w:val="en-GB"/>
        </w:rPr>
        <w:t>,</w:t>
      </w:r>
      <w:r w:rsidR="00C649C7" w:rsidRPr="00691C22">
        <w:rPr>
          <w:rFonts w:ascii="Times New Roman" w:hAnsi="Times New Roman" w:cs="Times New Roman"/>
          <w:sz w:val="24"/>
          <w:szCs w:val="24"/>
          <w:lang w:val="en-GB"/>
        </w:rPr>
        <w:t xml:space="preserve"> including</w:t>
      </w:r>
      <w:r w:rsidR="006D0F17" w:rsidRPr="00691C22">
        <w:rPr>
          <w:rFonts w:ascii="Times New Roman" w:hAnsi="Times New Roman" w:cs="Times New Roman"/>
          <w:sz w:val="24"/>
          <w:szCs w:val="24"/>
          <w:lang w:val="en-GB"/>
        </w:rPr>
        <w:t xml:space="preserve"> alternative mechanisms (mediation</w:t>
      </w:r>
      <w:r w:rsidR="008C2D98" w:rsidRPr="00691C22">
        <w:rPr>
          <w:rFonts w:ascii="Times New Roman" w:hAnsi="Times New Roman" w:cs="Times New Roman"/>
          <w:sz w:val="24"/>
          <w:szCs w:val="24"/>
          <w:lang w:val="en-GB"/>
        </w:rPr>
        <w:t>,</w:t>
      </w:r>
      <w:r w:rsidR="00344038">
        <w:rPr>
          <w:rFonts w:ascii="Times New Roman" w:hAnsi="Times New Roman" w:cs="Times New Roman"/>
          <w:sz w:val="24"/>
          <w:szCs w:val="24"/>
          <w:lang w:val="en-GB"/>
        </w:rPr>
        <w:t xml:space="preserve"> </w:t>
      </w:r>
      <w:r w:rsidR="006D0F17" w:rsidRPr="00691C22">
        <w:rPr>
          <w:rFonts w:ascii="Times New Roman" w:hAnsi="Times New Roman" w:cs="Times New Roman"/>
          <w:sz w:val="24"/>
          <w:szCs w:val="24"/>
          <w:lang w:val="en-GB"/>
        </w:rPr>
        <w:t>arbitration</w:t>
      </w:r>
      <w:r w:rsidR="00E92899" w:rsidRPr="00691C22">
        <w:rPr>
          <w:rFonts w:ascii="Times New Roman" w:hAnsi="Times New Roman" w:cs="Times New Roman"/>
          <w:sz w:val="24"/>
          <w:szCs w:val="24"/>
          <w:lang w:val="en-GB"/>
        </w:rPr>
        <w:t xml:space="preserve"> or restorative practices</w:t>
      </w:r>
      <w:r w:rsidR="006D0F17" w:rsidRPr="00691C22">
        <w:rPr>
          <w:rFonts w:ascii="Times New Roman" w:hAnsi="Times New Roman" w:cs="Times New Roman"/>
          <w:sz w:val="24"/>
          <w:szCs w:val="24"/>
          <w:lang w:val="en-GB"/>
        </w:rPr>
        <w:t xml:space="preserve">), </w:t>
      </w:r>
      <w:r w:rsidR="00E92899" w:rsidRPr="00691C22">
        <w:rPr>
          <w:rFonts w:ascii="Times New Roman" w:hAnsi="Times New Roman" w:cs="Times New Roman"/>
          <w:sz w:val="24"/>
          <w:szCs w:val="24"/>
          <w:lang w:val="en-GB"/>
        </w:rPr>
        <w:t xml:space="preserve">access to non-judicial independent complaint procedures </w:t>
      </w:r>
      <w:r w:rsidR="006D0F17" w:rsidRPr="00691C22">
        <w:rPr>
          <w:rFonts w:ascii="Times New Roman" w:hAnsi="Times New Roman" w:cs="Times New Roman"/>
          <w:sz w:val="24"/>
          <w:szCs w:val="24"/>
          <w:lang w:val="en-GB"/>
        </w:rPr>
        <w:t xml:space="preserve">as </w:t>
      </w:r>
      <w:r w:rsidR="00E92899" w:rsidRPr="00691C22">
        <w:rPr>
          <w:rFonts w:ascii="Times New Roman" w:hAnsi="Times New Roman" w:cs="Times New Roman"/>
          <w:sz w:val="24"/>
          <w:szCs w:val="24"/>
          <w:lang w:val="en-GB"/>
        </w:rPr>
        <w:t>to</w:t>
      </w:r>
      <w:r w:rsidR="008C2D98" w:rsidRPr="00691C22">
        <w:rPr>
          <w:rFonts w:ascii="Times New Roman" w:hAnsi="Times New Roman" w:cs="Times New Roman"/>
          <w:sz w:val="24"/>
          <w:szCs w:val="24"/>
          <w:lang w:val="en-GB"/>
        </w:rPr>
        <w:t xml:space="preserve"> the</w:t>
      </w:r>
      <w:r w:rsidR="00E92899" w:rsidRPr="00691C22">
        <w:rPr>
          <w:rFonts w:ascii="Times New Roman" w:hAnsi="Times New Roman" w:cs="Times New Roman"/>
          <w:sz w:val="24"/>
          <w:szCs w:val="24"/>
          <w:lang w:val="en-GB"/>
        </w:rPr>
        <w:t xml:space="preserve"> </w:t>
      </w:r>
      <w:r w:rsidR="006D0F17" w:rsidRPr="00691C22">
        <w:rPr>
          <w:rFonts w:ascii="Times New Roman" w:hAnsi="Times New Roman" w:cs="Times New Roman"/>
          <w:sz w:val="24"/>
          <w:szCs w:val="24"/>
          <w:lang w:val="en-GB"/>
        </w:rPr>
        <w:t xml:space="preserve">Ombudsperson for </w:t>
      </w:r>
      <w:r w:rsidR="008459DD" w:rsidRPr="00691C22">
        <w:rPr>
          <w:rFonts w:ascii="Times New Roman" w:hAnsi="Times New Roman" w:cs="Times New Roman"/>
          <w:sz w:val="24"/>
          <w:szCs w:val="24"/>
          <w:lang w:val="en-GB"/>
        </w:rPr>
        <w:t>C</w:t>
      </w:r>
      <w:r w:rsidR="006D0F17" w:rsidRPr="00691C22">
        <w:rPr>
          <w:rFonts w:ascii="Times New Roman" w:hAnsi="Times New Roman" w:cs="Times New Roman"/>
          <w:sz w:val="24"/>
          <w:szCs w:val="24"/>
          <w:lang w:val="en-GB"/>
        </w:rPr>
        <w:t>hildren</w:t>
      </w:r>
      <w:r w:rsidR="00C649C7" w:rsidRPr="00691C22">
        <w:rPr>
          <w:rFonts w:ascii="Times New Roman" w:hAnsi="Times New Roman" w:cs="Times New Roman"/>
          <w:sz w:val="24"/>
          <w:szCs w:val="24"/>
          <w:lang w:val="en-GB"/>
        </w:rPr>
        <w:t xml:space="preserve"> and</w:t>
      </w:r>
      <w:r w:rsidR="006D0F17" w:rsidRPr="00691C22">
        <w:rPr>
          <w:rFonts w:ascii="Times New Roman" w:hAnsi="Times New Roman" w:cs="Times New Roman"/>
          <w:sz w:val="24"/>
          <w:szCs w:val="24"/>
          <w:lang w:val="en-GB"/>
        </w:rPr>
        <w:t xml:space="preserve"> </w:t>
      </w:r>
      <w:r w:rsidR="00E92899" w:rsidRPr="00691C22">
        <w:rPr>
          <w:rFonts w:ascii="Times New Roman" w:hAnsi="Times New Roman" w:cs="Times New Roman"/>
          <w:sz w:val="24"/>
          <w:szCs w:val="24"/>
          <w:lang w:val="en-GB"/>
        </w:rPr>
        <w:t xml:space="preserve">the </w:t>
      </w:r>
      <w:r w:rsidR="0019248C" w:rsidRPr="00691C22">
        <w:rPr>
          <w:rFonts w:ascii="Times New Roman" w:hAnsi="Times New Roman" w:cs="Times New Roman"/>
          <w:sz w:val="24"/>
          <w:szCs w:val="24"/>
          <w:lang w:val="en-GB"/>
        </w:rPr>
        <w:t xml:space="preserve">role of </w:t>
      </w:r>
      <w:r w:rsidR="006D0F17" w:rsidRPr="00691C22">
        <w:rPr>
          <w:rFonts w:ascii="Times New Roman" w:hAnsi="Times New Roman" w:cs="Times New Roman"/>
          <w:sz w:val="24"/>
          <w:szCs w:val="24"/>
          <w:lang w:val="en-GB"/>
        </w:rPr>
        <w:t>informal judicial mechanisms</w:t>
      </w:r>
      <w:r w:rsidR="00C649C7" w:rsidRPr="00691C22">
        <w:rPr>
          <w:rFonts w:ascii="Times New Roman" w:hAnsi="Times New Roman" w:cs="Times New Roman"/>
          <w:sz w:val="24"/>
          <w:szCs w:val="24"/>
          <w:lang w:val="en-GB"/>
        </w:rPr>
        <w:t>.</w:t>
      </w:r>
    </w:p>
    <w:p w14:paraId="7D867FA4" w14:textId="77777777" w:rsidR="004C0C87" w:rsidRPr="00691C22" w:rsidRDefault="004C0C87" w:rsidP="00691C22">
      <w:pPr>
        <w:pStyle w:val="Odlomakpopisa"/>
        <w:spacing w:after="120" w:line="240" w:lineRule="auto"/>
        <w:ind w:left="360"/>
        <w:jc w:val="both"/>
        <w:rPr>
          <w:rFonts w:ascii="Times New Roman" w:hAnsi="Times New Roman" w:cs="Times New Roman"/>
          <w:b/>
          <w:bCs/>
          <w:sz w:val="24"/>
          <w:szCs w:val="24"/>
          <w:lang w:val="en-GB"/>
        </w:rPr>
      </w:pPr>
    </w:p>
    <w:p w14:paraId="7D06C966" w14:textId="3A45CBFE" w:rsidR="00BA06F9" w:rsidRPr="00691C22" w:rsidRDefault="00F30864" w:rsidP="00691C22">
      <w:pPr>
        <w:pStyle w:val="Odlomakpopisa"/>
        <w:numPr>
          <w:ilvl w:val="0"/>
          <w:numId w:val="7"/>
        </w:numPr>
        <w:spacing w:after="120" w:line="240" w:lineRule="auto"/>
        <w:ind w:left="0" w:firstLine="360"/>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R</w:t>
      </w:r>
      <w:r w:rsidR="00BC1407" w:rsidRPr="00691C22">
        <w:rPr>
          <w:rFonts w:ascii="Times New Roman" w:hAnsi="Times New Roman" w:cs="Times New Roman"/>
          <w:b/>
          <w:bCs/>
          <w:sz w:val="24"/>
          <w:szCs w:val="24"/>
          <w:u w:val="single"/>
          <w:lang w:val="en-GB"/>
        </w:rPr>
        <w:t>ight to information</w:t>
      </w:r>
      <w:r w:rsidR="0046058E" w:rsidRPr="00691C22">
        <w:rPr>
          <w:rFonts w:ascii="Times New Roman" w:hAnsi="Times New Roman" w:cs="Times New Roman"/>
          <w:b/>
          <w:bCs/>
          <w:sz w:val="24"/>
          <w:szCs w:val="24"/>
          <w:lang w:val="en-GB"/>
        </w:rPr>
        <w:t>:</w:t>
      </w:r>
      <w:r w:rsidR="00BC1407" w:rsidRPr="00691C22">
        <w:rPr>
          <w:rFonts w:ascii="Times New Roman" w:hAnsi="Times New Roman" w:cs="Times New Roman"/>
          <w:sz w:val="24"/>
          <w:szCs w:val="24"/>
          <w:lang w:val="en-GB"/>
        </w:rPr>
        <w:t xml:space="preserve"> </w:t>
      </w:r>
      <w:r w:rsidR="00ED4724" w:rsidRPr="00691C22">
        <w:rPr>
          <w:rFonts w:ascii="Times New Roman" w:hAnsi="Times New Roman" w:cs="Times New Roman"/>
          <w:sz w:val="24"/>
          <w:szCs w:val="24"/>
          <w:lang w:val="en-GB"/>
        </w:rPr>
        <w:t>Many</w:t>
      </w:r>
      <w:r w:rsidR="00C649C7" w:rsidRPr="00691C22">
        <w:rPr>
          <w:rFonts w:ascii="Times New Roman" w:hAnsi="Times New Roman" w:cs="Times New Roman"/>
          <w:sz w:val="24"/>
          <w:szCs w:val="24"/>
          <w:lang w:val="en-GB"/>
        </w:rPr>
        <w:t xml:space="preserve"> children </w:t>
      </w:r>
      <w:r w:rsidR="00C359F4" w:rsidRPr="00691C22">
        <w:rPr>
          <w:rFonts w:ascii="Times New Roman" w:hAnsi="Times New Roman" w:cs="Times New Roman"/>
          <w:sz w:val="24"/>
          <w:szCs w:val="24"/>
          <w:lang w:val="en-GB"/>
        </w:rPr>
        <w:t>consider their</w:t>
      </w:r>
      <w:r w:rsidR="00C649C7" w:rsidRPr="00691C22">
        <w:rPr>
          <w:rFonts w:ascii="Times New Roman" w:hAnsi="Times New Roman" w:cs="Times New Roman"/>
          <w:sz w:val="24"/>
          <w:szCs w:val="24"/>
          <w:lang w:val="en-GB"/>
        </w:rPr>
        <w:t xml:space="preserve"> </w:t>
      </w:r>
      <w:r w:rsidR="00C359F4" w:rsidRPr="00691C22">
        <w:rPr>
          <w:rFonts w:ascii="Times New Roman" w:hAnsi="Times New Roman" w:cs="Times New Roman"/>
          <w:sz w:val="24"/>
          <w:szCs w:val="24"/>
          <w:lang w:val="en-GB"/>
        </w:rPr>
        <w:t>access</w:t>
      </w:r>
      <w:r w:rsidR="00C649C7" w:rsidRPr="00691C22">
        <w:rPr>
          <w:rFonts w:ascii="Times New Roman" w:hAnsi="Times New Roman" w:cs="Times New Roman"/>
          <w:sz w:val="24"/>
          <w:szCs w:val="24"/>
          <w:lang w:val="en-GB"/>
        </w:rPr>
        <w:t xml:space="preserve"> to the </w:t>
      </w:r>
      <w:r w:rsidR="00C359F4" w:rsidRPr="00691C22">
        <w:rPr>
          <w:rFonts w:ascii="Times New Roman" w:hAnsi="Times New Roman" w:cs="Times New Roman"/>
          <w:sz w:val="24"/>
          <w:szCs w:val="24"/>
          <w:lang w:val="en-GB"/>
        </w:rPr>
        <w:t xml:space="preserve">justice </w:t>
      </w:r>
      <w:r w:rsidR="0077231B" w:rsidRPr="00691C22">
        <w:rPr>
          <w:rFonts w:ascii="Times New Roman" w:hAnsi="Times New Roman" w:cs="Times New Roman"/>
          <w:sz w:val="24"/>
          <w:szCs w:val="24"/>
          <w:lang w:val="en-GB"/>
        </w:rPr>
        <w:t xml:space="preserve">only </w:t>
      </w:r>
      <w:r w:rsidR="00C359F4" w:rsidRPr="00691C22">
        <w:rPr>
          <w:rFonts w:ascii="Times New Roman" w:hAnsi="Times New Roman" w:cs="Times New Roman"/>
          <w:sz w:val="24"/>
          <w:szCs w:val="24"/>
          <w:lang w:val="en-GB"/>
        </w:rPr>
        <w:t>when they</w:t>
      </w:r>
      <w:r w:rsidR="00ED4724" w:rsidRPr="00691C22">
        <w:rPr>
          <w:rFonts w:ascii="Times New Roman" w:hAnsi="Times New Roman" w:cs="Times New Roman"/>
          <w:sz w:val="24"/>
          <w:szCs w:val="24"/>
          <w:lang w:val="en-GB"/>
        </w:rPr>
        <w:t xml:space="preserve"> are</w:t>
      </w:r>
      <w:r w:rsidR="00C359F4" w:rsidRPr="00691C22">
        <w:rPr>
          <w:rFonts w:ascii="Times New Roman" w:hAnsi="Times New Roman" w:cs="Times New Roman"/>
          <w:sz w:val="24"/>
          <w:szCs w:val="24"/>
          <w:lang w:val="en-GB"/>
        </w:rPr>
        <w:t xml:space="preserve"> in contact with the justice system</w:t>
      </w:r>
      <w:r w:rsidR="0077231B" w:rsidRPr="00691C22">
        <w:rPr>
          <w:rFonts w:ascii="Times New Roman" w:hAnsi="Times New Roman" w:cs="Times New Roman"/>
          <w:sz w:val="24"/>
          <w:szCs w:val="24"/>
          <w:lang w:val="en-GB"/>
        </w:rPr>
        <w:t>,</w:t>
      </w:r>
      <w:r w:rsidR="00C359F4" w:rsidRPr="00691C22">
        <w:rPr>
          <w:rFonts w:ascii="Times New Roman" w:hAnsi="Times New Roman" w:cs="Times New Roman"/>
          <w:sz w:val="24"/>
          <w:szCs w:val="24"/>
          <w:lang w:val="en-GB"/>
        </w:rPr>
        <w:t xml:space="preserve"> but in general</w:t>
      </w:r>
      <w:r w:rsidR="00721A74" w:rsidRPr="00691C22">
        <w:rPr>
          <w:rFonts w:ascii="Times New Roman" w:hAnsi="Times New Roman" w:cs="Times New Roman"/>
          <w:sz w:val="24"/>
          <w:szCs w:val="24"/>
          <w:lang w:val="en-GB"/>
        </w:rPr>
        <w:t>,</w:t>
      </w:r>
      <w:r w:rsidR="00C359F4" w:rsidRPr="00691C22">
        <w:rPr>
          <w:rFonts w:ascii="Times New Roman" w:hAnsi="Times New Roman" w:cs="Times New Roman"/>
          <w:sz w:val="24"/>
          <w:szCs w:val="24"/>
          <w:lang w:val="en-GB"/>
        </w:rPr>
        <w:t xml:space="preserve"> </w:t>
      </w:r>
      <w:r w:rsidR="0077231B" w:rsidRPr="00691C22">
        <w:rPr>
          <w:rFonts w:ascii="Times New Roman" w:hAnsi="Times New Roman" w:cs="Times New Roman"/>
          <w:sz w:val="24"/>
          <w:szCs w:val="24"/>
          <w:lang w:val="en-GB"/>
        </w:rPr>
        <w:t xml:space="preserve">they </w:t>
      </w:r>
      <w:r w:rsidR="00A87798" w:rsidRPr="00691C22">
        <w:rPr>
          <w:rFonts w:ascii="Times New Roman" w:hAnsi="Times New Roman" w:cs="Times New Roman"/>
          <w:sz w:val="24"/>
          <w:szCs w:val="24"/>
          <w:lang w:val="en-GB"/>
        </w:rPr>
        <w:t>are</w:t>
      </w:r>
      <w:r w:rsidR="00696AB8" w:rsidRPr="00691C22">
        <w:rPr>
          <w:rFonts w:ascii="Times New Roman" w:hAnsi="Times New Roman" w:cs="Times New Roman"/>
          <w:sz w:val="24"/>
          <w:szCs w:val="24"/>
          <w:lang w:val="en-GB"/>
        </w:rPr>
        <w:t xml:space="preserve"> </w:t>
      </w:r>
      <w:r w:rsidR="00A87798" w:rsidRPr="00691C22">
        <w:rPr>
          <w:rFonts w:ascii="Times New Roman" w:hAnsi="Times New Roman" w:cs="Times New Roman"/>
          <w:sz w:val="24"/>
          <w:szCs w:val="24"/>
          <w:lang w:val="en-GB"/>
        </w:rPr>
        <w:t>insufficiently informed about their rights and possibilities to exercise the</w:t>
      </w:r>
      <w:r w:rsidR="00C359F4" w:rsidRPr="00691C22">
        <w:rPr>
          <w:rFonts w:ascii="Times New Roman" w:hAnsi="Times New Roman" w:cs="Times New Roman"/>
          <w:sz w:val="24"/>
          <w:szCs w:val="24"/>
          <w:lang w:val="en-GB"/>
        </w:rPr>
        <w:t>ir justice rights</w:t>
      </w:r>
      <w:r w:rsidR="00CF55E7" w:rsidRPr="00691C22">
        <w:rPr>
          <w:rFonts w:ascii="Times New Roman" w:hAnsi="Times New Roman" w:cs="Times New Roman"/>
          <w:sz w:val="24"/>
          <w:szCs w:val="24"/>
          <w:lang w:val="en-GB"/>
        </w:rPr>
        <w:t>.</w:t>
      </w:r>
      <w:r w:rsidR="00A87798" w:rsidRPr="00691C22">
        <w:rPr>
          <w:rFonts w:ascii="Times New Roman" w:hAnsi="Times New Roman" w:cs="Times New Roman"/>
          <w:sz w:val="24"/>
          <w:szCs w:val="24"/>
          <w:lang w:val="en-GB"/>
        </w:rPr>
        <w:t xml:space="preserve"> </w:t>
      </w:r>
      <w:r w:rsidR="00696AB8" w:rsidRPr="00691C22">
        <w:rPr>
          <w:rFonts w:ascii="Times New Roman" w:hAnsi="Times New Roman" w:cs="Times New Roman"/>
          <w:sz w:val="24"/>
          <w:szCs w:val="24"/>
          <w:lang w:val="en-GB"/>
        </w:rPr>
        <w:t>M</w:t>
      </w:r>
      <w:r w:rsidR="00E25ACB" w:rsidRPr="00691C22">
        <w:rPr>
          <w:rFonts w:ascii="Times New Roman" w:hAnsi="Times New Roman" w:cs="Times New Roman"/>
          <w:sz w:val="24"/>
          <w:szCs w:val="24"/>
          <w:lang w:val="en-GB"/>
        </w:rPr>
        <w:t xml:space="preserve">ore content and topics on children's rights </w:t>
      </w:r>
      <w:r w:rsidR="00F50C1A" w:rsidRPr="00691C22">
        <w:rPr>
          <w:rFonts w:ascii="Times New Roman" w:hAnsi="Times New Roman" w:cs="Times New Roman"/>
          <w:sz w:val="24"/>
          <w:szCs w:val="24"/>
          <w:lang w:val="en-GB"/>
        </w:rPr>
        <w:t>and</w:t>
      </w:r>
      <w:r w:rsidR="00F21233" w:rsidRPr="00691C22">
        <w:rPr>
          <w:rFonts w:ascii="Times New Roman" w:hAnsi="Times New Roman" w:cs="Times New Roman"/>
          <w:sz w:val="24"/>
          <w:szCs w:val="24"/>
          <w:lang w:val="en-GB"/>
        </w:rPr>
        <w:t xml:space="preserve"> justice system </w:t>
      </w:r>
      <w:r w:rsidR="00E25ACB" w:rsidRPr="00691C22">
        <w:rPr>
          <w:rFonts w:ascii="Times New Roman" w:hAnsi="Times New Roman" w:cs="Times New Roman"/>
          <w:sz w:val="24"/>
          <w:szCs w:val="24"/>
          <w:lang w:val="en-GB"/>
        </w:rPr>
        <w:t xml:space="preserve">should be included </w:t>
      </w:r>
      <w:r w:rsidR="00696AB8" w:rsidRPr="00691C22">
        <w:rPr>
          <w:rFonts w:ascii="Times New Roman" w:hAnsi="Times New Roman" w:cs="Times New Roman"/>
          <w:sz w:val="24"/>
          <w:szCs w:val="24"/>
          <w:lang w:val="en-GB"/>
        </w:rPr>
        <w:t xml:space="preserve">in </w:t>
      </w:r>
      <w:r w:rsidR="00E25ACB" w:rsidRPr="00691C22">
        <w:rPr>
          <w:rFonts w:ascii="Times New Roman" w:hAnsi="Times New Roman" w:cs="Times New Roman"/>
          <w:sz w:val="24"/>
          <w:szCs w:val="24"/>
          <w:lang w:val="en-GB"/>
        </w:rPr>
        <w:t xml:space="preserve">different </w:t>
      </w:r>
      <w:r w:rsidR="00696AB8" w:rsidRPr="00691C22">
        <w:rPr>
          <w:rFonts w:ascii="Times New Roman" w:hAnsi="Times New Roman" w:cs="Times New Roman"/>
          <w:sz w:val="24"/>
          <w:szCs w:val="24"/>
          <w:lang w:val="en-GB"/>
        </w:rPr>
        <w:t xml:space="preserve">school </w:t>
      </w:r>
      <w:r w:rsidR="00E25ACB" w:rsidRPr="00691C22">
        <w:rPr>
          <w:rFonts w:ascii="Times New Roman" w:hAnsi="Times New Roman" w:cs="Times New Roman"/>
          <w:sz w:val="24"/>
          <w:szCs w:val="24"/>
          <w:lang w:val="en-GB"/>
        </w:rPr>
        <w:t>subjects</w:t>
      </w:r>
      <w:r w:rsidR="00696AB8" w:rsidRPr="00691C22">
        <w:rPr>
          <w:rFonts w:ascii="Times New Roman" w:hAnsi="Times New Roman" w:cs="Times New Roman"/>
          <w:sz w:val="24"/>
          <w:szCs w:val="24"/>
          <w:lang w:val="en-GB"/>
        </w:rPr>
        <w:t xml:space="preserve">. </w:t>
      </w:r>
      <w:r w:rsidR="00344038" w:rsidRPr="00691C22">
        <w:rPr>
          <w:rFonts w:ascii="Times New Roman" w:hAnsi="Times New Roman" w:cs="Times New Roman"/>
          <w:sz w:val="24"/>
          <w:szCs w:val="24"/>
          <w:lang w:val="en-GB"/>
        </w:rPr>
        <w:t>Children should</w:t>
      </w:r>
      <w:r w:rsidR="00C306AF" w:rsidRPr="00691C22">
        <w:rPr>
          <w:rFonts w:ascii="Times New Roman" w:hAnsi="Times New Roman" w:cs="Times New Roman"/>
          <w:sz w:val="24"/>
          <w:szCs w:val="24"/>
          <w:lang w:val="en-GB"/>
        </w:rPr>
        <w:t xml:space="preserve"> be </w:t>
      </w:r>
      <w:r w:rsidR="0095399C" w:rsidRPr="00691C22">
        <w:rPr>
          <w:rFonts w:ascii="Times New Roman" w:hAnsi="Times New Roman" w:cs="Times New Roman"/>
          <w:sz w:val="24"/>
          <w:szCs w:val="24"/>
          <w:lang w:val="en-GB"/>
        </w:rPr>
        <w:t>educate</w:t>
      </w:r>
      <w:r w:rsidR="0033230A" w:rsidRPr="00691C22">
        <w:rPr>
          <w:rFonts w:ascii="Times New Roman" w:hAnsi="Times New Roman" w:cs="Times New Roman"/>
          <w:sz w:val="24"/>
          <w:szCs w:val="24"/>
          <w:lang w:val="en-GB"/>
        </w:rPr>
        <w:t>d</w:t>
      </w:r>
      <w:r w:rsidR="0095399C" w:rsidRPr="00691C22">
        <w:rPr>
          <w:rFonts w:ascii="Times New Roman" w:hAnsi="Times New Roman" w:cs="Times New Roman"/>
          <w:sz w:val="24"/>
          <w:szCs w:val="24"/>
          <w:lang w:val="en-GB"/>
        </w:rPr>
        <w:t xml:space="preserve"> </w:t>
      </w:r>
      <w:r w:rsidR="0034675C" w:rsidRPr="00691C22">
        <w:rPr>
          <w:rFonts w:ascii="Times New Roman" w:hAnsi="Times New Roman" w:cs="Times New Roman"/>
          <w:sz w:val="24"/>
          <w:szCs w:val="24"/>
          <w:lang w:val="en-GB"/>
        </w:rPr>
        <w:t>about</w:t>
      </w:r>
      <w:r w:rsidR="0095399C" w:rsidRPr="00691C22">
        <w:rPr>
          <w:rFonts w:ascii="Times New Roman" w:hAnsi="Times New Roman" w:cs="Times New Roman"/>
          <w:sz w:val="24"/>
          <w:szCs w:val="24"/>
          <w:lang w:val="en-GB"/>
        </w:rPr>
        <w:t xml:space="preserve"> </w:t>
      </w:r>
      <w:r w:rsidR="00C359F4" w:rsidRPr="00691C22">
        <w:rPr>
          <w:rFonts w:ascii="Times New Roman" w:hAnsi="Times New Roman" w:cs="Times New Roman"/>
          <w:sz w:val="24"/>
          <w:szCs w:val="24"/>
          <w:lang w:val="en-GB"/>
        </w:rPr>
        <w:t xml:space="preserve">basic legal literacy, </w:t>
      </w:r>
      <w:r w:rsidR="0095399C" w:rsidRPr="00691C22">
        <w:rPr>
          <w:rFonts w:ascii="Times New Roman" w:hAnsi="Times New Roman" w:cs="Times New Roman"/>
          <w:sz w:val="24"/>
          <w:szCs w:val="24"/>
          <w:lang w:val="en-GB"/>
        </w:rPr>
        <w:t xml:space="preserve">the meaning and significance of representative bodies in their schools and </w:t>
      </w:r>
      <w:r w:rsidR="001804A2" w:rsidRPr="00691C22">
        <w:rPr>
          <w:rFonts w:ascii="Times New Roman" w:hAnsi="Times New Roman" w:cs="Times New Roman"/>
          <w:sz w:val="24"/>
          <w:szCs w:val="24"/>
          <w:lang w:val="en-GB"/>
        </w:rPr>
        <w:t xml:space="preserve">the mechanisms to </w:t>
      </w:r>
      <w:r w:rsidR="00316BE4" w:rsidRPr="00691C22">
        <w:rPr>
          <w:rFonts w:ascii="Times New Roman" w:hAnsi="Times New Roman" w:cs="Times New Roman"/>
          <w:sz w:val="24"/>
          <w:szCs w:val="24"/>
          <w:lang w:val="en-GB"/>
        </w:rPr>
        <w:t>file complaints</w:t>
      </w:r>
      <w:bookmarkStart w:id="2" w:name="_Hlk173140933"/>
      <w:r w:rsidR="00CE5FA9" w:rsidRPr="00691C22">
        <w:rPr>
          <w:rFonts w:ascii="Times New Roman" w:hAnsi="Times New Roman" w:cs="Times New Roman"/>
          <w:sz w:val="24"/>
          <w:szCs w:val="24"/>
          <w:lang w:val="en-GB"/>
        </w:rPr>
        <w:t xml:space="preserve"> when their rights </w:t>
      </w:r>
      <w:r w:rsidR="00721A74" w:rsidRPr="00691C22">
        <w:rPr>
          <w:rFonts w:ascii="Times New Roman" w:hAnsi="Times New Roman" w:cs="Times New Roman"/>
          <w:sz w:val="24"/>
          <w:szCs w:val="24"/>
          <w:lang w:val="en-GB"/>
        </w:rPr>
        <w:t xml:space="preserve">are </w:t>
      </w:r>
      <w:r w:rsidR="00CE5FA9" w:rsidRPr="00691C22">
        <w:rPr>
          <w:rFonts w:ascii="Times New Roman" w:hAnsi="Times New Roman" w:cs="Times New Roman"/>
          <w:sz w:val="24"/>
          <w:szCs w:val="24"/>
          <w:lang w:val="en-GB"/>
        </w:rPr>
        <w:t>breached</w:t>
      </w:r>
      <w:r w:rsidR="0095399C" w:rsidRPr="00691C22">
        <w:rPr>
          <w:rFonts w:ascii="Times New Roman" w:hAnsi="Times New Roman" w:cs="Times New Roman"/>
          <w:sz w:val="24"/>
          <w:szCs w:val="24"/>
          <w:lang w:val="en-GB"/>
        </w:rPr>
        <w:t>.</w:t>
      </w:r>
      <w:r w:rsidR="00107CED" w:rsidRPr="00691C22">
        <w:rPr>
          <w:rFonts w:ascii="Times New Roman" w:hAnsi="Times New Roman" w:cs="Times New Roman"/>
          <w:sz w:val="24"/>
          <w:szCs w:val="24"/>
          <w:lang w:val="en-GB"/>
        </w:rPr>
        <w:t xml:space="preserve"> </w:t>
      </w:r>
      <w:bookmarkEnd w:id="2"/>
      <w:r w:rsidR="002D0C6C" w:rsidRPr="00691C22">
        <w:rPr>
          <w:rFonts w:ascii="Times New Roman" w:hAnsi="Times New Roman" w:cs="Times New Roman"/>
          <w:sz w:val="24"/>
          <w:szCs w:val="24"/>
          <w:lang w:val="en-GB"/>
        </w:rPr>
        <w:t>Schools should disseminate child-friendly materials on children’s rights and accessibility to these rights</w:t>
      </w:r>
      <w:r w:rsidR="00721A74" w:rsidRPr="00691C22">
        <w:rPr>
          <w:rFonts w:ascii="Times New Roman" w:hAnsi="Times New Roman" w:cs="Times New Roman"/>
          <w:sz w:val="24"/>
          <w:szCs w:val="24"/>
          <w:lang w:val="en-GB"/>
        </w:rPr>
        <w:t>,</w:t>
      </w:r>
      <w:r w:rsidR="00C359F4" w:rsidRPr="00691C22">
        <w:rPr>
          <w:rFonts w:ascii="Times New Roman" w:hAnsi="Times New Roman" w:cs="Times New Roman"/>
          <w:sz w:val="24"/>
          <w:szCs w:val="24"/>
          <w:lang w:val="en-GB"/>
        </w:rPr>
        <w:t xml:space="preserve"> including legal and human rights approach to ending corporal punishment</w:t>
      </w:r>
      <w:r w:rsidR="00CC6499" w:rsidRPr="00691C22">
        <w:rPr>
          <w:rFonts w:ascii="Times New Roman" w:hAnsi="Times New Roman" w:cs="Times New Roman"/>
          <w:sz w:val="24"/>
          <w:szCs w:val="24"/>
          <w:lang w:val="en-GB"/>
        </w:rPr>
        <w:t xml:space="preserve">, </w:t>
      </w:r>
      <w:r w:rsidR="002C4F6C" w:rsidRPr="00691C22">
        <w:rPr>
          <w:rFonts w:ascii="Times New Roman" w:hAnsi="Times New Roman" w:cs="Times New Roman"/>
          <w:sz w:val="24"/>
          <w:szCs w:val="24"/>
          <w:lang w:val="en-GB"/>
        </w:rPr>
        <w:t xml:space="preserve">hate crime, </w:t>
      </w:r>
      <w:r w:rsidR="00CC6499" w:rsidRPr="00691C22">
        <w:rPr>
          <w:rFonts w:ascii="Times New Roman" w:hAnsi="Times New Roman" w:cs="Times New Roman"/>
          <w:sz w:val="24"/>
          <w:szCs w:val="24"/>
          <w:lang w:val="en-GB"/>
        </w:rPr>
        <w:t xml:space="preserve">minimal age of criminal responsibility, </w:t>
      </w:r>
      <w:r w:rsidR="00344038" w:rsidRPr="00691C22">
        <w:rPr>
          <w:rFonts w:ascii="Times New Roman" w:hAnsi="Times New Roman" w:cs="Times New Roman"/>
          <w:sz w:val="24"/>
          <w:szCs w:val="24"/>
          <w:lang w:val="en-GB"/>
        </w:rPr>
        <w:t>imprisonment, specialised</w:t>
      </w:r>
      <w:r w:rsidR="00CC6499" w:rsidRPr="00691C22">
        <w:rPr>
          <w:rFonts w:ascii="Times New Roman" w:hAnsi="Times New Roman" w:cs="Times New Roman"/>
          <w:sz w:val="24"/>
          <w:szCs w:val="24"/>
          <w:lang w:val="en-GB"/>
        </w:rPr>
        <w:t xml:space="preserve"> </w:t>
      </w:r>
      <w:r w:rsidR="002C4F6C" w:rsidRPr="00691C22">
        <w:rPr>
          <w:rFonts w:ascii="Times New Roman" w:hAnsi="Times New Roman" w:cs="Times New Roman"/>
          <w:sz w:val="24"/>
          <w:szCs w:val="24"/>
          <w:lang w:val="en-GB"/>
        </w:rPr>
        <w:t xml:space="preserve">child </w:t>
      </w:r>
      <w:r w:rsidR="00CC6499" w:rsidRPr="00691C22">
        <w:rPr>
          <w:rFonts w:ascii="Times New Roman" w:hAnsi="Times New Roman" w:cs="Times New Roman"/>
          <w:sz w:val="24"/>
          <w:szCs w:val="24"/>
          <w:lang w:val="en-GB"/>
        </w:rPr>
        <w:t xml:space="preserve">justice institutions by </w:t>
      </w:r>
      <w:r w:rsidR="00F014B3" w:rsidRPr="00691C22">
        <w:rPr>
          <w:rFonts w:ascii="Times New Roman" w:hAnsi="Times New Roman" w:cs="Times New Roman"/>
          <w:sz w:val="24"/>
          <w:szCs w:val="24"/>
          <w:lang w:val="en-GB"/>
        </w:rPr>
        <w:t xml:space="preserve">type </w:t>
      </w:r>
      <w:r w:rsidR="00CC6499" w:rsidRPr="00691C22">
        <w:rPr>
          <w:rFonts w:ascii="Times New Roman" w:hAnsi="Times New Roman" w:cs="Times New Roman"/>
          <w:sz w:val="24"/>
          <w:szCs w:val="24"/>
          <w:lang w:val="en-GB"/>
        </w:rPr>
        <w:t xml:space="preserve">of </w:t>
      </w:r>
      <w:r w:rsidR="002C4F6C" w:rsidRPr="00691C22">
        <w:rPr>
          <w:rFonts w:ascii="Times New Roman" w:hAnsi="Times New Roman" w:cs="Times New Roman"/>
          <w:sz w:val="24"/>
          <w:szCs w:val="24"/>
          <w:lang w:val="en-GB"/>
        </w:rPr>
        <w:t xml:space="preserve">institutions or professionals </w:t>
      </w:r>
      <w:r w:rsidR="00CC6499" w:rsidRPr="00691C22">
        <w:rPr>
          <w:rFonts w:ascii="Times New Roman" w:hAnsi="Times New Roman" w:cs="Times New Roman"/>
          <w:sz w:val="24"/>
          <w:szCs w:val="24"/>
          <w:lang w:val="en-GB"/>
        </w:rPr>
        <w:t>(child police, child prosecu</w:t>
      </w:r>
      <w:r w:rsidR="002C4F6C" w:rsidRPr="00691C22">
        <w:rPr>
          <w:rFonts w:ascii="Times New Roman" w:hAnsi="Times New Roman" w:cs="Times New Roman"/>
          <w:sz w:val="24"/>
          <w:szCs w:val="24"/>
          <w:lang w:val="en-GB"/>
        </w:rPr>
        <w:t>tor</w:t>
      </w:r>
      <w:r w:rsidR="00CC6499" w:rsidRPr="00691C22">
        <w:rPr>
          <w:rFonts w:ascii="Times New Roman" w:hAnsi="Times New Roman" w:cs="Times New Roman"/>
          <w:sz w:val="24"/>
          <w:szCs w:val="24"/>
          <w:lang w:val="en-GB"/>
        </w:rPr>
        <w:t xml:space="preserve">, child </w:t>
      </w:r>
      <w:r w:rsidR="002C4F6C" w:rsidRPr="00691C22">
        <w:rPr>
          <w:rFonts w:ascii="Times New Roman" w:hAnsi="Times New Roman" w:cs="Times New Roman"/>
          <w:sz w:val="24"/>
          <w:szCs w:val="24"/>
          <w:lang w:val="en-GB"/>
        </w:rPr>
        <w:t>judge</w:t>
      </w:r>
      <w:r w:rsidR="00CC6499" w:rsidRPr="00691C22">
        <w:rPr>
          <w:rFonts w:ascii="Times New Roman" w:hAnsi="Times New Roman" w:cs="Times New Roman"/>
          <w:sz w:val="24"/>
          <w:szCs w:val="24"/>
          <w:lang w:val="en-GB"/>
        </w:rPr>
        <w:t xml:space="preserve">, </w:t>
      </w:r>
      <w:r w:rsidR="002C4F6C" w:rsidRPr="00691C22">
        <w:rPr>
          <w:rFonts w:ascii="Times New Roman" w:hAnsi="Times New Roman" w:cs="Times New Roman"/>
          <w:sz w:val="24"/>
          <w:szCs w:val="24"/>
          <w:lang w:val="en-GB"/>
        </w:rPr>
        <w:t xml:space="preserve">child lawyer, </w:t>
      </w:r>
      <w:r w:rsidR="00CC6499" w:rsidRPr="00691C22">
        <w:rPr>
          <w:rFonts w:ascii="Times New Roman" w:hAnsi="Times New Roman" w:cs="Times New Roman"/>
          <w:sz w:val="24"/>
          <w:szCs w:val="24"/>
          <w:lang w:val="en-GB"/>
        </w:rPr>
        <w:t xml:space="preserve">social </w:t>
      </w:r>
      <w:r w:rsidR="002C4F6C" w:rsidRPr="00691C22">
        <w:rPr>
          <w:rFonts w:ascii="Times New Roman" w:hAnsi="Times New Roman" w:cs="Times New Roman"/>
          <w:sz w:val="24"/>
          <w:szCs w:val="24"/>
          <w:lang w:val="en-GB"/>
        </w:rPr>
        <w:t>worker</w:t>
      </w:r>
      <w:r w:rsidR="00CC6499" w:rsidRPr="00691C22">
        <w:rPr>
          <w:rFonts w:ascii="Times New Roman" w:hAnsi="Times New Roman" w:cs="Times New Roman"/>
          <w:sz w:val="24"/>
          <w:szCs w:val="24"/>
          <w:lang w:val="en-GB"/>
        </w:rPr>
        <w:t>, child probation</w:t>
      </w:r>
      <w:r w:rsidR="002C4F6C" w:rsidRPr="00691C22">
        <w:rPr>
          <w:rFonts w:ascii="Times New Roman" w:hAnsi="Times New Roman" w:cs="Times New Roman"/>
          <w:sz w:val="24"/>
          <w:szCs w:val="24"/>
          <w:lang w:val="en-GB"/>
        </w:rPr>
        <w:t xml:space="preserve"> </w:t>
      </w:r>
      <w:r w:rsidR="00CC6499" w:rsidRPr="00691C22">
        <w:rPr>
          <w:rFonts w:ascii="Times New Roman" w:hAnsi="Times New Roman" w:cs="Times New Roman"/>
          <w:sz w:val="24"/>
          <w:szCs w:val="24"/>
          <w:lang w:val="en-GB"/>
        </w:rPr>
        <w:t>service…).</w:t>
      </w:r>
    </w:p>
    <w:p w14:paraId="5DC61730" w14:textId="3CDB1ECA" w:rsidR="00C359F4" w:rsidRPr="00691C22" w:rsidRDefault="00705874" w:rsidP="00691C22">
      <w:pPr>
        <w:spacing w:after="120" w:line="240" w:lineRule="auto"/>
        <w:jc w:val="both"/>
        <w:rPr>
          <w:rFonts w:ascii="Times New Roman" w:hAnsi="Times New Roman" w:cs="Times New Roman"/>
          <w:sz w:val="24"/>
          <w:szCs w:val="24"/>
          <w:lang w:val="en-GB"/>
        </w:rPr>
      </w:pPr>
      <w:r w:rsidRPr="00691C22">
        <w:rPr>
          <w:rFonts w:ascii="Times New Roman" w:hAnsi="Times New Roman" w:cs="Times New Roman"/>
          <w:i/>
          <w:iCs/>
          <w:sz w:val="24"/>
          <w:szCs w:val="24"/>
          <w:u w:val="single"/>
          <w:lang w:val="en-GB"/>
        </w:rPr>
        <w:t>Promising practice</w:t>
      </w:r>
      <w:r w:rsidRPr="00691C22">
        <w:rPr>
          <w:rFonts w:ascii="Times New Roman" w:hAnsi="Times New Roman" w:cs="Times New Roman"/>
          <w:sz w:val="24"/>
          <w:szCs w:val="24"/>
          <w:lang w:val="en-GB"/>
        </w:rPr>
        <w:t xml:space="preserve"> - </w:t>
      </w:r>
      <w:r w:rsidR="002C4F6C" w:rsidRPr="00691C22">
        <w:rPr>
          <w:rFonts w:ascii="Times New Roman" w:hAnsi="Times New Roman" w:cs="Times New Roman"/>
          <w:sz w:val="24"/>
          <w:szCs w:val="24"/>
          <w:lang w:val="en-GB"/>
        </w:rPr>
        <w:t xml:space="preserve">The </w:t>
      </w:r>
      <w:r w:rsidR="002C4F6C" w:rsidRPr="00691C22">
        <w:rPr>
          <w:rFonts w:ascii="Times New Roman" w:hAnsi="Times New Roman" w:cs="Times New Roman"/>
          <w:i/>
          <w:iCs/>
          <w:sz w:val="24"/>
          <w:szCs w:val="24"/>
          <w:lang w:val="en-GB"/>
        </w:rPr>
        <w:t>Law project</w:t>
      </w:r>
      <w:r w:rsidR="002C4F6C" w:rsidRPr="00691C22">
        <w:rPr>
          <w:rFonts w:ascii="Times New Roman" w:hAnsi="Times New Roman" w:cs="Times New Roman"/>
          <w:sz w:val="24"/>
          <w:szCs w:val="24"/>
          <w:lang w:val="en-GB"/>
        </w:rPr>
        <w:t xml:space="preserve"> “Law in everyday life” (Erasmus +</w:t>
      </w:r>
      <w:r w:rsidR="000B5EB5" w:rsidRPr="00691C22">
        <w:rPr>
          <w:rFonts w:ascii="Times New Roman" w:hAnsi="Times New Roman" w:cs="Times New Roman"/>
          <w:sz w:val="24"/>
          <w:szCs w:val="24"/>
          <w:lang w:val="en-GB"/>
        </w:rPr>
        <w:t xml:space="preserve"> professional </w:t>
      </w:r>
      <w:r w:rsidR="00C240C1" w:rsidRPr="00691C22">
        <w:rPr>
          <w:rFonts w:ascii="Times New Roman" w:hAnsi="Times New Roman" w:cs="Times New Roman"/>
          <w:sz w:val="24"/>
          <w:szCs w:val="24"/>
          <w:lang w:val="en-GB"/>
        </w:rPr>
        <w:t>d</w:t>
      </w:r>
      <w:r w:rsidR="000B5EB5" w:rsidRPr="00691C22">
        <w:rPr>
          <w:rFonts w:ascii="Times New Roman" w:hAnsi="Times New Roman" w:cs="Times New Roman"/>
          <w:sz w:val="24"/>
          <w:szCs w:val="24"/>
          <w:lang w:val="en-GB"/>
        </w:rPr>
        <w:t>evelopment program framework- cooperation partnerships in school education 2022-</w:t>
      </w:r>
      <w:r w:rsidR="007C093E" w:rsidRPr="00691C22">
        <w:rPr>
          <w:rFonts w:ascii="Times New Roman" w:hAnsi="Times New Roman" w:cs="Times New Roman"/>
          <w:sz w:val="24"/>
          <w:szCs w:val="24"/>
          <w:lang w:val="en-GB"/>
        </w:rPr>
        <w:t>2024, the</w:t>
      </w:r>
      <w:r w:rsidR="00C240C1" w:rsidRPr="00691C22">
        <w:rPr>
          <w:rFonts w:ascii="Times New Roman" w:hAnsi="Times New Roman" w:cs="Times New Roman"/>
          <w:sz w:val="24"/>
          <w:szCs w:val="24"/>
          <w:lang w:val="en-GB"/>
        </w:rPr>
        <w:t xml:space="preserve"> </w:t>
      </w:r>
      <w:r w:rsidR="00BE1C46" w:rsidRPr="00691C22">
        <w:rPr>
          <w:rFonts w:ascii="Times New Roman" w:hAnsi="Times New Roman" w:cs="Times New Roman"/>
          <w:sz w:val="24"/>
          <w:szCs w:val="24"/>
          <w:lang w:val="en-GB"/>
        </w:rPr>
        <w:t xml:space="preserve">Forum for freedom in education, </w:t>
      </w:r>
      <w:r w:rsidR="00C240C1" w:rsidRPr="00691C22">
        <w:rPr>
          <w:rFonts w:ascii="Times New Roman" w:hAnsi="Times New Roman" w:cs="Times New Roman"/>
          <w:sz w:val="24"/>
          <w:szCs w:val="24"/>
          <w:lang w:val="en-GB"/>
        </w:rPr>
        <w:t xml:space="preserve">the University of </w:t>
      </w:r>
      <w:r w:rsidR="00BE1C46" w:rsidRPr="00691C22">
        <w:rPr>
          <w:rFonts w:ascii="Times New Roman" w:hAnsi="Times New Roman" w:cs="Times New Roman"/>
          <w:sz w:val="24"/>
          <w:szCs w:val="24"/>
          <w:lang w:val="en-GB"/>
        </w:rPr>
        <w:t>Rijeka and partners from Italy, Portugal and France</w:t>
      </w:r>
      <w:r w:rsidR="000B5EB5" w:rsidRPr="00691C22">
        <w:rPr>
          <w:rFonts w:ascii="Times New Roman" w:hAnsi="Times New Roman" w:cs="Times New Roman"/>
          <w:sz w:val="24"/>
          <w:szCs w:val="24"/>
          <w:lang w:val="en-GB"/>
        </w:rPr>
        <w:t xml:space="preserve">) </w:t>
      </w:r>
      <w:r w:rsidR="002C4F6C" w:rsidRPr="00691C22">
        <w:rPr>
          <w:rFonts w:ascii="Times New Roman" w:hAnsi="Times New Roman" w:cs="Times New Roman"/>
          <w:sz w:val="24"/>
          <w:szCs w:val="24"/>
          <w:lang w:val="en-GB"/>
        </w:rPr>
        <w:t xml:space="preserve">on basic legal literacy </w:t>
      </w:r>
      <w:r w:rsidR="000B5EB5" w:rsidRPr="00691C22">
        <w:rPr>
          <w:rFonts w:ascii="Times New Roman" w:hAnsi="Times New Roman" w:cs="Times New Roman"/>
          <w:sz w:val="24"/>
          <w:szCs w:val="24"/>
          <w:lang w:val="en-GB"/>
        </w:rPr>
        <w:t xml:space="preserve">in school </w:t>
      </w:r>
      <w:r w:rsidR="002C4F6C" w:rsidRPr="00691C22">
        <w:rPr>
          <w:rFonts w:ascii="Times New Roman" w:hAnsi="Times New Roman" w:cs="Times New Roman"/>
          <w:sz w:val="24"/>
          <w:szCs w:val="24"/>
          <w:lang w:val="en-GB"/>
        </w:rPr>
        <w:t xml:space="preserve">with legal literacy competence framework, </w:t>
      </w:r>
      <w:r w:rsidR="00BE1C46" w:rsidRPr="00691C22">
        <w:rPr>
          <w:rFonts w:ascii="Times New Roman" w:hAnsi="Times New Roman" w:cs="Times New Roman"/>
          <w:sz w:val="24"/>
          <w:szCs w:val="24"/>
          <w:lang w:val="en-GB"/>
        </w:rPr>
        <w:t>curricul</w:t>
      </w:r>
      <w:r w:rsidR="000D2059" w:rsidRPr="00691C22">
        <w:rPr>
          <w:rFonts w:ascii="Times New Roman" w:hAnsi="Times New Roman" w:cs="Times New Roman"/>
          <w:sz w:val="24"/>
          <w:szCs w:val="24"/>
          <w:lang w:val="en-GB"/>
        </w:rPr>
        <w:t>um</w:t>
      </w:r>
      <w:r w:rsidR="007C093E" w:rsidRPr="00691C22">
        <w:rPr>
          <w:rFonts w:ascii="Times New Roman" w:hAnsi="Times New Roman" w:cs="Times New Roman"/>
          <w:sz w:val="24"/>
          <w:szCs w:val="24"/>
          <w:lang w:val="en-GB"/>
        </w:rPr>
        <w:t xml:space="preserve">, </w:t>
      </w:r>
      <w:r w:rsidR="002C4F6C" w:rsidRPr="00691C22">
        <w:rPr>
          <w:rFonts w:ascii="Times New Roman" w:hAnsi="Times New Roman" w:cs="Times New Roman"/>
          <w:sz w:val="24"/>
          <w:szCs w:val="24"/>
          <w:lang w:val="en-GB"/>
        </w:rPr>
        <w:t>learning and teaching materials for teachers and students</w:t>
      </w:r>
      <w:r w:rsidR="000B5EB5" w:rsidRPr="00691C22">
        <w:rPr>
          <w:rFonts w:ascii="Times New Roman" w:hAnsi="Times New Roman" w:cs="Times New Roman"/>
          <w:sz w:val="24"/>
          <w:szCs w:val="24"/>
          <w:lang w:val="en-GB"/>
        </w:rPr>
        <w:t>.</w:t>
      </w:r>
      <w:r w:rsidR="002C4F6C" w:rsidRPr="00691C22">
        <w:rPr>
          <w:rFonts w:ascii="Times New Roman" w:hAnsi="Times New Roman" w:cs="Times New Roman"/>
          <w:sz w:val="24"/>
          <w:szCs w:val="24"/>
          <w:lang w:val="en-GB"/>
        </w:rPr>
        <w:t xml:space="preserve"> </w:t>
      </w:r>
      <w:hyperlink r:id="rId9" w:history="1">
        <w:r w:rsidR="000B5EB5" w:rsidRPr="00691C22">
          <w:rPr>
            <w:rStyle w:val="Hiperveza"/>
            <w:rFonts w:ascii="Times New Roman" w:hAnsi="Times New Roman" w:cs="Times New Roman"/>
            <w:color w:val="auto"/>
            <w:sz w:val="24"/>
            <w:szCs w:val="24"/>
            <w:lang w:val="en-GB"/>
          </w:rPr>
          <w:t>https://thelawproject.eu/</w:t>
        </w:r>
      </w:hyperlink>
      <w:r w:rsidR="000B5EB5" w:rsidRPr="00691C22">
        <w:rPr>
          <w:rFonts w:ascii="Times New Roman" w:hAnsi="Times New Roman" w:cs="Times New Roman"/>
          <w:sz w:val="24"/>
          <w:szCs w:val="24"/>
          <w:lang w:val="en-GB"/>
        </w:rPr>
        <w:t xml:space="preserve"> </w:t>
      </w:r>
    </w:p>
    <w:p w14:paraId="62B6B438" w14:textId="3E1D3FEE" w:rsidR="005D59E2" w:rsidRPr="00691C22" w:rsidRDefault="006D7952" w:rsidP="00691C22">
      <w:pPr>
        <w:pStyle w:val="Odlomakpopisa"/>
        <w:numPr>
          <w:ilvl w:val="0"/>
          <w:numId w:val="7"/>
        </w:numPr>
        <w:spacing w:after="120" w:line="240" w:lineRule="auto"/>
        <w:ind w:left="0" w:firstLine="284"/>
        <w:jc w:val="both"/>
        <w:rPr>
          <w:rFonts w:ascii="Times New Roman" w:hAnsi="Times New Roman" w:cs="Times New Roman"/>
          <w:strike/>
          <w:sz w:val="24"/>
          <w:szCs w:val="24"/>
          <w:lang w:val="en-GB"/>
        </w:rPr>
      </w:pPr>
      <w:r w:rsidRPr="00691C22">
        <w:rPr>
          <w:rFonts w:ascii="Times New Roman" w:hAnsi="Times New Roman" w:cs="Times New Roman"/>
          <w:b/>
          <w:bCs/>
          <w:sz w:val="24"/>
          <w:szCs w:val="24"/>
          <w:u w:val="single"/>
          <w:lang w:val="en-GB"/>
        </w:rPr>
        <w:t>R</w:t>
      </w:r>
      <w:r w:rsidR="00A06B11" w:rsidRPr="00691C22">
        <w:rPr>
          <w:rFonts w:ascii="Times New Roman" w:hAnsi="Times New Roman" w:cs="Times New Roman"/>
          <w:b/>
          <w:bCs/>
          <w:sz w:val="24"/>
          <w:szCs w:val="24"/>
          <w:u w:val="single"/>
          <w:lang w:val="en-GB"/>
        </w:rPr>
        <w:t>ight to be heard</w:t>
      </w:r>
      <w:r w:rsidR="005D59E2" w:rsidRPr="00691C22">
        <w:rPr>
          <w:rFonts w:ascii="Times New Roman" w:hAnsi="Times New Roman" w:cs="Times New Roman"/>
          <w:b/>
          <w:bCs/>
          <w:sz w:val="24"/>
          <w:szCs w:val="24"/>
          <w:u w:val="single"/>
          <w:lang w:val="en-GB"/>
        </w:rPr>
        <w:t xml:space="preserve"> and to participate</w:t>
      </w:r>
      <w:r w:rsidR="00A06B11" w:rsidRPr="00691C22">
        <w:rPr>
          <w:rFonts w:ascii="Times New Roman" w:hAnsi="Times New Roman" w:cs="Times New Roman"/>
          <w:sz w:val="24"/>
          <w:szCs w:val="24"/>
          <w:lang w:val="en-GB"/>
        </w:rPr>
        <w:t xml:space="preserve">: </w:t>
      </w:r>
      <w:r w:rsidR="00CD7364" w:rsidRPr="00691C22">
        <w:rPr>
          <w:rFonts w:ascii="Times New Roman" w:hAnsi="Times New Roman" w:cs="Times New Roman"/>
          <w:sz w:val="24"/>
          <w:szCs w:val="24"/>
          <w:lang w:val="en-GB"/>
        </w:rPr>
        <w:t xml:space="preserve">We have been receiving complaints about the </w:t>
      </w:r>
      <w:r w:rsidR="00E5478C" w:rsidRPr="00691C22">
        <w:rPr>
          <w:rFonts w:ascii="Times New Roman" w:hAnsi="Times New Roman" w:cs="Times New Roman"/>
          <w:sz w:val="24"/>
          <w:szCs w:val="24"/>
          <w:lang w:val="en-GB"/>
        </w:rPr>
        <w:t xml:space="preserve">violation of </w:t>
      </w:r>
      <w:r w:rsidR="00CD7364" w:rsidRPr="00691C22">
        <w:rPr>
          <w:rFonts w:ascii="Times New Roman" w:hAnsi="Times New Roman" w:cs="Times New Roman"/>
          <w:sz w:val="24"/>
          <w:szCs w:val="24"/>
          <w:lang w:val="en-GB"/>
        </w:rPr>
        <w:t>child</w:t>
      </w:r>
      <w:r w:rsidR="006137E1" w:rsidRPr="00691C22">
        <w:rPr>
          <w:rFonts w:ascii="Times New Roman" w:hAnsi="Times New Roman" w:cs="Times New Roman"/>
          <w:sz w:val="24"/>
          <w:szCs w:val="24"/>
          <w:lang w:val="en-GB"/>
        </w:rPr>
        <w:t>ren’s</w:t>
      </w:r>
      <w:r w:rsidR="00CD7364" w:rsidRPr="00691C22">
        <w:rPr>
          <w:rFonts w:ascii="Times New Roman" w:hAnsi="Times New Roman" w:cs="Times New Roman"/>
          <w:sz w:val="24"/>
          <w:szCs w:val="24"/>
          <w:lang w:val="en-GB"/>
        </w:rPr>
        <w:t xml:space="preserve"> right to express </w:t>
      </w:r>
      <w:r w:rsidR="006137E1" w:rsidRPr="00691C22">
        <w:rPr>
          <w:rFonts w:ascii="Times New Roman" w:hAnsi="Times New Roman" w:cs="Times New Roman"/>
          <w:sz w:val="24"/>
          <w:szCs w:val="24"/>
          <w:lang w:val="en-GB"/>
        </w:rPr>
        <w:t>their</w:t>
      </w:r>
      <w:r w:rsidR="00CD7364" w:rsidRPr="00691C22">
        <w:rPr>
          <w:rFonts w:ascii="Times New Roman" w:hAnsi="Times New Roman" w:cs="Times New Roman"/>
          <w:sz w:val="24"/>
          <w:szCs w:val="24"/>
          <w:lang w:val="en-GB"/>
        </w:rPr>
        <w:t xml:space="preserve"> opinion</w:t>
      </w:r>
      <w:r w:rsidR="006137E1" w:rsidRPr="00691C22">
        <w:rPr>
          <w:rFonts w:ascii="Times New Roman" w:hAnsi="Times New Roman" w:cs="Times New Roman"/>
          <w:sz w:val="24"/>
          <w:szCs w:val="24"/>
          <w:lang w:val="en-GB"/>
        </w:rPr>
        <w:t>s</w:t>
      </w:r>
      <w:r w:rsidR="00CD7364" w:rsidRPr="00691C22">
        <w:rPr>
          <w:rFonts w:ascii="Times New Roman" w:hAnsi="Times New Roman" w:cs="Times New Roman"/>
          <w:sz w:val="24"/>
          <w:szCs w:val="24"/>
          <w:lang w:val="en-GB"/>
        </w:rPr>
        <w:t xml:space="preserve"> in administrative</w:t>
      </w:r>
      <w:r w:rsidR="00CF5136" w:rsidRPr="00691C22">
        <w:rPr>
          <w:rFonts w:ascii="Times New Roman" w:hAnsi="Times New Roman" w:cs="Times New Roman"/>
          <w:sz w:val="24"/>
          <w:szCs w:val="24"/>
          <w:lang w:val="en-GB"/>
        </w:rPr>
        <w:t xml:space="preserve"> and </w:t>
      </w:r>
      <w:r w:rsidR="00CD7364" w:rsidRPr="00691C22">
        <w:rPr>
          <w:rFonts w:ascii="Times New Roman" w:hAnsi="Times New Roman" w:cs="Times New Roman"/>
          <w:sz w:val="24"/>
          <w:szCs w:val="24"/>
          <w:lang w:val="en-GB"/>
        </w:rPr>
        <w:t xml:space="preserve">judicial proceedings, in which decisions concerning </w:t>
      </w:r>
      <w:r w:rsidR="006137E1" w:rsidRPr="00691C22">
        <w:rPr>
          <w:rFonts w:ascii="Times New Roman" w:hAnsi="Times New Roman" w:cs="Times New Roman"/>
          <w:sz w:val="24"/>
          <w:szCs w:val="24"/>
          <w:lang w:val="en-GB"/>
        </w:rPr>
        <w:t>them</w:t>
      </w:r>
      <w:r w:rsidR="00CD7364" w:rsidRPr="00691C22">
        <w:rPr>
          <w:rFonts w:ascii="Times New Roman" w:hAnsi="Times New Roman" w:cs="Times New Roman"/>
          <w:sz w:val="24"/>
          <w:szCs w:val="24"/>
          <w:lang w:val="en-GB"/>
        </w:rPr>
        <w:t xml:space="preserve"> are made</w:t>
      </w:r>
      <w:r w:rsidR="00440188" w:rsidRPr="00691C22">
        <w:rPr>
          <w:rFonts w:ascii="Times New Roman" w:hAnsi="Times New Roman" w:cs="Times New Roman"/>
          <w:sz w:val="24"/>
          <w:szCs w:val="24"/>
          <w:lang w:val="en-GB"/>
        </w:rPr>
        <w:t>, as well as a</w:t>
      </w:r>
      <w:r w:rsidR="00F055A8" w:rsidRPr="00691C22">
        <w:rPr>
          <w:rFonts w:ascii="Times New Roman" w:hAnsi="Times New Roman" w:cs="Times New Roman"/>
          <w:sz w:val="24"/>
          <w:szCs w:val="24"/>
          <w:lang w:val="en-GB"/>
        </w:rPr>
        <w:t xml:space="preserve">bout the </w:t>
      </w:r>
      <w:r w:rsidR="00D917C8" w:rsidRPr="00691C22">
        <w:rPr>
          <w:rFonts w:ascii="Times New Roman" w:hAnsi="Times New Roman" w:cs="Times New Roman"/>
          <w:sz w:val="24"/>
          <w:szCs w:val="24"/>
          <w:lang w:val="en-GB"/>
        </w:rPr>
        <w:t>p</w:t>
      </w:r>
      <w:r w:rsidR="00F055A8" w:rsidRPr="00691C22">
        <w:rPr>
          <w:rFonts w:ascii="Times New Roman" w:hAnsi="Times New Roman" w:cs="Times New Roman"/>
          <w:sz w:val="24"/>
          <w:szCs w:val="24"/>
          <w:lang w:val="en-GB"/>
        </w:rPr>
        <w:t>articipation in proceedings that have not been safe for the child</w:t>
      </w:r>
      <w:r w:rsidR="00CD7364" w:rsidRPr="00691C22">
        <w:rPr>
          <w:rFonts w:ascii="Times New Roman" w:hAnsi="Times New Roman" w:cs="Times New Roman"/>
          <w:sz w:val="24"/>
          <w:szCs w:val="24"/>
          <w:lang w:val="en-GB"/>
        </w:rPr>
        <w:t>.</w:t>
      </w:r>
    </w:p>
    <w:p w14:paraId="6663D320" w14:textId="409E28BA" w:rsidR="00F055A8" w:rsidRPr="00344038" w:rsidRDefault="00D917C8" w:rsidP="00691C22">
      <w:pPr>
        <w:spacing w:after="120" w:line="240" w:lineRule="auto"/>
        <w:jc w:val="both"/>
        <w:rPr>
          <w:rFonts w:ascii="Times New Roman" w:hAnsi="Times New Roman" w:cs="Times New Roman"/>
          <w:sz w:val="24"/>
          <w:szCs w:val="24"/>
          <w:lang w:val="en-GB"/>
        </w:rPr>
      </w:pPr>
      <w:r w:rsidRPr="00344038">
        <w:rPr>
          <w:rFonts w:ascii="Times New Roman" w:hAnsi="Times New Roman" w:cs="Times New Roman"/>
          <w:sz w:val="24"/>
          <w:szCs w:val="24"/>
          <w:lang w:val="en-GB"/>
        </w:rPr>
        <w:lastRenderedPageBreak/>
        <w:t>What concerns us is that some children justify corporal (physical) punishment as an accepted and deserved educational method d</w:t>
      </w:r>
      <w:r w:rsidR="00440188" w:rsidRPr="00344038">
        <w:rPr>
          <w:rFonts w:ascii="Times New Roman" w:hAnsi="Times New Roman" w:cs="Times New Roman"/>
          <w:sz w:val="24"/>
          <w:szCs w:val="24"/>
          <w:lang w:val="en-GB"/>
        </w:rPr>
        <w:t>espite th</w:t>
      </w:r>
      <w:r w:rsidR="00A05B28" w:rsidRPr="00344038">
        <w:rPr>
          <w:rFonts w:ascii="Times New Roman" w:hAnsi="Times New Roman" w:cs="Times New Roman"/>
          <w:sz w:val="24"/>
          <w:szCs w:val="24"/>
          <w:lang w:val="en-GB"/>
        </w:rPr>
        <w:t>e</w:t>
      </w:r>
      <w:r w:rsidR="00440188" w:rsidRPr="00344038">
        <w:rPr>
          <w:rFonts w:ascii="Times New Roman" w:hAnsi="Times New Roman" w:cs="Times New Roman"/>
          <w:sz w:val="24"/>
          <w:szCs w:val="24"/>
          <w:lang w:val="en-GB"/>
        </w:rPr>
        <w:t xml:space="preserve"> fact that</w:t>
      </w:r>
      <w:r w:rsidR="00A05B28" w:rsidRPr="00344038">
        <w:rPr>
          <w:rFonts w:ascii="Times New Roman" w:hAnsi="Times New Roman" w:cs="Times New Roman"/>
          <w:sz w:val="24"/>
          <w:szCs w:val="24"/>
          <w:lang w:val="en-GB"/>
        </w:rPr>
        <w:t xml:space="preserve"> it is forbidden in all areas in the Republic of Croatia</w:t>
      </w:r>
      <w:r w:rsidRPr="00344038">
        <w:rPr>
          <w:rFonts w:ascii="Times New Roman" w:hAnsi="Times New Roman" w:cs="Times New Roman"/>
          <w:sz w:val="24"/>
          <w:szCs w:val="24"/>
          <w:lang w:val="en-GB"/>
        </w:rPr>
        <w:t>.</w:t>
      </w:r>
      <w:r w:rsidR="00A05B28" w:rsidRPr="00344038">
        <w:rPr>
          <w:rFonts w:ascii="Times New Roman" w:hAnsi="Times New Roman" w:cs="Times New Roman"/>
          <w:sz w:val="24"/>
          <w:szCs w:val="24"/>
          <w:lang w:val="en-GB"/>
        </w:rPr>
        <w:t xml:space="preserve"> </w:t>
      </w:r>
    </w:p>
    <w:p w14:paraId="1390E458" w14:textId="4DA415F8" w:rsidR="00F42223" w:rsidRPr="00691C22" w:rsidRDefault="00F40425" w:rsidP="00691C22">
      <w:pPr>
        <w:spacing w:after="120" w:line="240" w:lineRule="auto"/>
        <w:jc w:val="both"/>
        <w:rPr>
          <w:rFonts w:ascii="Times New Roman" w:hAnsi="Times New Roman" w:cs="Times New Roman"/>
          <w:sz w:val="24"/>
          <w:szCs w:val="24"/>
          <w:lang w:val="en-GB"/>
        </w:rPr>
      </w:pPr>
      <w:r w:rsidRPr="00691C22">
        <w:rPr>
          <w:rFonts w:ascii="Times New Roman" w:hAnsi="Times New Roman" w:cs="Times New Roman"/>
          <w:i/>
          <w:iCs/>
          <w:sz w:val="24"/>
          <w:szCs w:val="24"/>
          <w:u w:val="single"/>
          <w:lang w:val="en-GB"/>
        </w:rPr>
        <w:t>Promising practice</w:t>
      </w:r>
      <w:r w:rsidRPr="00691C22">
        <w:rPr>
          <w:rFonts w:ascii="Times New Roman" w:hAnsi="Times New Roman" w:cs="Times New Roman"/>
          <w:sz w:val="24"/>
          <w:szCs w:val="24"/>
          <w:lang w:val="en-GB"/>
        </w:rPr>
        <w:t xml:space="preserve"> </w:t>
      </w:r>
      <w:r w:rsidR="00826382" w:rsidRPr="00691C22">
        <w:rPr>
          <w:rFonts w:ascii="Times New Roman" w:hAnsi="Times New Roman" w:cs="Times New Roman"/>
          <w:sz w:val="24"/>
          <w:szCs w:val="24"/>
          <w:lang w:val="en-GB"/>
        </w:rPr>
        <w:t>–</w:t>
      </w:r>
      <w:r w:rsidRPr="00691C22">
        <w:rPr>
          <w:rFonts w:ascii="Times New Roman" w:hAnsi="Times New Roman" w:cs="Times New Roman"/>
          <w:sz w:val="24"/>
          <w:szCs w:val="24"/>
          <w:lang w:val="en-GB"/>
        </w:rPr>
        <w:t xml:space="preserve"> </w:t>
      </w:r>
      <w:r w:rsidR="00725248" w:rsidRPr="00691C22">
        <w:rPr>
          <w:rFonts w:ascii="Times New Roman" w:hAnsi="Times New Roman" w:cs="Times New Roman"/>
          <w:i/>
          <w:iCs/>
          <w:sz w:val="24"/>
          <w:szCs w:val="24"/>
          <w:lang w:val="en-GB"/>
        </w:rPr>
        <w:t>The</w:t>
      </w:r>
      <w:r w:rsidR="00725248" w:rsidRPr="00691C22">
        <w:rPr>
          <w:rFonts w:ascii="Times New Roman" w:hAnsi="Times New Roman" w:cs="Times New Roman"/>
          <w:sz w:val="24"/>
          <w:szCs w:val="24"/>
          <w:lang w:val="en-GB"/>
        </w:rPr>
        <w:t xml:space="preserve"> </w:t>
      </w:r>
      <w:r w:rsidR="00796224" w:rsidRPr="00691C22">
        <w:rPr>
          <w:rFonts w:ascii="Times New Roman" w:hAnsi="Times New Roman" w:cs="Times New Roman"/>
          <w:i/>
          <w:iCs/>
          <w:sz w:val="24"/>
          <w:szCs w:val="24"/>
          <w:lang w:val="en-GB"/>
        </w:rPr>
        <w:t xml:space="preserve">Network of </w:t>
      </w:r>
      <w:r w:rsidR="00725248" w:rsidRPr="00691C22">
        <w:rPr>
          <w:rFonts w:ascii="Times New Roman" w:hAnsi="Times New Roman" w:cs="Times New Roman"/>
          <w:i/>
          <w:iCs/>
          <w:sz w:val="24"/>
          <w:szCs w:val="24"/>
          <w:lang w:val="en-GB"/>
        </w:rPr>
        <w:t>Y</w:t>
      </w:r>
      <w:r w:rsidR="00796224" w:rsidRPr="00691C22">
        <w:rPr>
          <w:rFonts w:ascii="Times New Roman" w:hAnsi="Times New Roman" w:cs="Times New Roman"/>
          <w:i/>
          <w:iCs/>
          <w:sz w:val="24"/>
          <w:szCs w:val="24"/>
          <w:lang w:val="en-GB"/>
        </w:rPr>
        <w:t xml:space="preserve">oung </w:t>
      </w:r>
      <w:r w:rsidR="00725248" w:rsidRPr="00691C22">
        <w:rPr>
          <w:rFonts w:ascii="Times New Roman" w:hAnsi="Times New Roman" w:cs="Times New Roman"/>
          <w:i/>
          <w:iCs/>
          <w:sz w:val="24"/>
          <w:szCs w:val="24"/>
          <w:lang w:val="en-GB"/>
        </w:rPr>
        <w:t>A</w:t>
      </w:r>
      <w:r w:rsidR="00796224" w:rsidRPr="00691C22">
        <w:rPr>
          <w:rFonts w:ascii="Times New Roman" w:hAnsi="Times New Roman" w:cs="Times New Roman"/>
          <w:i/>
          <w:iCs/>
          <w:sz w:val="24"/>
          <w:szCs w:val="24"/>
          <w:lang w:val="en-GB"/>
        </w:rPr>
        <w:t>dvisers</w:t>
      </w:r>
      <w:r w:rsidR="00796224" w:rsidRPr="00691C22">
        <w:rPr>
          <w:rFonts w:ascii="Times New Roman" w:hAnsi="Times New Roman" w:cs="Times New Roman"/>
          <w:sz w:val="24"/>
          <w:szCs w:val="24"/>
          <w:lang w:val="en-GB"/>
        </w:rPr>
        <w:t xml:space="preserve"> </w:t>
      </w:r>
      <w:r w:rsidR="00796224" w:rsidRPr="00691C22">
        <w:rPr>
          <w:rFonts w:ascii="Times New Roman" w:hAnsi="Times New Roman" w:cs="Times New Roman"/>
          <w:i/>
          <w:iCs/>
          <w:sz w:val="24"/>
          <w:szCs w:val="24"/>
          <w:lang w:val="en-GB"/>
        </w:rPr>
        <w:t>to t</w:t>
      </w:r>
      <w:r w:rsidR="00826382" w:rsidRPr="00691C22">
        <w:rPr>
          <w:rFonts w:ascii="Times New Roman" w:hAnsi="Times New Roman" w:cs="Times New Roman"/>
          <w:i/>
          <w:iCs/>
          <w:sz w:val="24"/>
          <w:szCs w:val="24"/>
          <w:lang w:val="en-GB"/>
        </w:rPr>
        <w:t>he Ombuds</w:t>
      </w:r>
      <w:r w:rsidR="00181EEC" w:rsidRPr="00691C22">
        <w:rPr>
          <w:rFonts w:ascii="Times New Roman" w:hAnsi="Times New Roman" w:cs="Times New Roman"/>
          <w:i/>
          <w:iCs/>
          <w:sz w:val="24"/>
          <w:szCs w:val="24"/>
          <w:lang w:val="en-GB"/>
        </w:rPr>
        <w:t xml:space="preserve">woman for </w:t>
      </w:r>
      <w:r w:rsidR="00725248" w:rsidRPr="00691C22">
        <w:rPr>
          <w:rFonts w:ascii="Times New Roman" w:hAnsi="Times New Roman" w:cs="Times New Roman"/>
          <w:i/>
          <w:iCs/>
          <w:sz w:val="24"/>
          <w:szCs w:val="24"/>
          <w:lang w:val="en-GB"/>
        </w:rPr>
        <w:t>C</w:t>
      </w:r>
      <w:r w:rsidR="00181EEC" w:rsidRPr="00691C22">
        <w:rPr>
          <w:rFonts w:ascii="Times New Roman" w:hAnsi="Times New Roman" w:cs="Times New Roman"/>
          <w:i/>
          <w:iCs/>
          <w:sz w:val="24"/>
          <w:szCs w:val="24"/>
          <w:lang w:val="en-GB"/>
        </w:rPr>
        <w:t xml:space="preserve">hildren </w:t>
      </w:r>
      <w:r w:rsidR="00796224" w:rsidRPr="00691C22">
        <w:rPr>
          <w:rFonts w:ascii="Times New Roman" w:hAnsi="Times New Roman" w:cs="Times New Roman"/>
          <w:i/>
          <w:iCs/>
          <w:sz w:val="24"/>
          <w:szCs w:val="24"/>
          <w:lang w:val="en-GB"/>
        </w:rPr>
        <w:t>is a</w:t>
      </w:r>
      <w:r w:rsidR="00176A41" w:rsidRPr="00691C22">
        <w:rPr>
          <w:rFonts w:ascii="Times New Roman" w:hAnsi="Times New Roman" w:cs="Times New Roman"/>
          <w:i/>
          <w:iCs/>
          <w:sz w:val="24"/>
          <w:szCs w:val="24"/>
          <w:lang w:val="en-GB"/>
        </w:rPr>
        <w:t xml:space="preserve"> </w:t>
      </w:r>
      <w:r w:rsidR="00F86073" w:rsidRPr="00691C22">
        <w:rPr>
          <w:rFonts w:ascii="Times New Roman" w:hAnsi="Times New Roman" w:cs="Times New Roman"/>
          <w:i/>
          <w:iCs/>
          <w:sz w:val="24"/>
          <w:szCs w:val="24"/>
          <w:lang w:val="en-GB"/>
        </w:rPr>
        <w:t>permanent advisory and collaborative body that brings together children and young people at the national level.</w:t>
      </w:r>
      <w:r w:rsidR="00176A41" w:rsidRPr="00691C22">
        <w:rPr>
          <w:rFonts w:ascii="Times New Roman" w:hAnsi="Times New Roman" w:cs="Times New Roman"/>
          <w:i/>
          <w:iCs/>
          <w:sz w:val="24"/>
          <w:szCs w:val="24"/>
          <w:lang w:val="en-GB"/>
        </w:rPr>
        <w:t xml:space="preserve"> </w:t>
      </w:r>
      <w:r w:rsidR="005D5DAE" w:rsidRPr="00691C22">
        <w:rPr>
          <w:rFonts w:ascii="Times New Roman" w:hAnsi="Times New Roman" w:cs="Times New Roman"/>
          <w:i/>
          <w:iCs/>
          <w:sz w:val="24"/>
          <w:szCs w:val="24"/>
          <w:lang w:val="en-GB"/>
        </w:rPr>
        <w:t xml:space="preserve">Not only </w:t>
      </w:r>
      <w:r w:rsidR="00725248" w:rsidRPr="00691C22">
        <w:rPr>
          <w:rFonts w:ascii="Times New Roman" w:hAnsi="Times New Roman" w:cs="Times New Roman"/>
          <w:i/>
          <w:iCs/>
          <w:sz w:val="24"/>
          <w:szCs w:val="24"/>
          <w:lang w:val="en-GB"/>
        </w:rPr>
        <w:t>do</w:t>
      </w:r>
      <w:r w:rsidR="005D5DAE" w:rsidRPr="00691C22">
        <w:rPr>
          <w:rFonts w:ascii="Times New Roman" w:hAnsi="Times New Roman" w:cs="Times New Roman"/>
          <w:i/>
          <w:iCs/>
          <w:sz w:val="24"/>
          <w:szCs w:val="24"/>
          <w:lang w:val="en-GB"/>
        </w:rPr>
        <w:t xml:space="preserve"> t</w:t>
      </w:r>
      <w:r w:rsidR="00951DEF" w:rsidRPr="00691C22">
        <w:rPr>
          <w:rFonts w:ascii="Times New Roman" w:hAnsi="Times New Roman" w:cs="Times New Roman"/>
          <w:i/>
          <w:iCs/>
          <w:sz w:val="24"/>
          <w:szCs w:val="24"/>
          <w:lang w:val="en-GB"/>
        </w:rPr>
        <w:t>hey act as advisors to the Ombudswoman on</w:t>
      </w:r>
      <w:r w:rsidR="003A3DF0" w:rsidRPr="00691C22">
        <w:rPr>
          <w:rFonts w:ascii="Times New Roman" w:hAnsi="Times New Roman" w:cs="Times New Roman"/>
          <w:i/>
          <w:iCs/>
          <w:sz w:val="24"/>
          <w:szCs w:val="24"/>
          <w:lang w:val="en-GB"/>
        </w:rPr>
        <w:t xml:space="preserve"> relevant</w:t>
      </w:r>
      <w:r w:rsidR="00951DEF" w:rsidRPr="00691C22">
        <w:rPr>
          <w:rFonts w:ascii="Times New Roman" w:hAnsi="Times New Roman" w:cs="Times New Roman"/>
          <w:i/>
          <w:iCs/>
          <w:sz w:val="24"/>
          <w:szCs w:val="24"/>
          <w:lang w:val="en-GB"/>
        </w:rPr>
        <w:t xml:space="preserve"> issues</w:t>
      </w:r>
      <w:r w:rsidR="003A3DF0" w:rsidRPr="00691C22">
        <w:rPr>
          <w:rFonts w:ascii="Times New Roman" w:hAnsi="Times New Roman" w:cs="Times New Roman"/>
          <w:i/>
          <w:iCs/>
          <w:sz w:val="24"/>
          <w:szCs w:val="24"/>
          <w:lang w:val="en-GB"/>
        </w:rPr>
        <w:t xml:space="preserve">, </w:t>
      </w:r>
      <w:r w:rsidR="00F50C1A" w:rsidRPr="00691C22">
        <w:rPr>
          <w:rFonts w:ascii="Times New Roman" w:hAnsi="Times New Roman" w:cs="Times New Roman"/>
          <w:i/>
          <w:iCs/>
          <w:sz w:val="24"/>
          <w:szCs w:val="24"/>
          <w:lang w:val="en-GB"/>
        </w:rPr>
        <w:t>including their justice rights</w:t>
      </w:r>
      <w:r w:rsidR="00162C5C" w:rsidRPr="00691C22">
        <w:rPr>
          <w:rFonts w:ascii="Times New Roman" w:hAnsi="Times New Roman" w:cs="Times New Roman"/>
          <w:i/>
          <w:iCs/>
          <w:sz w:val="24"/>
          <w:szCs w:val="24"/>
          <w:lang w:val="en-GB"/>
        </w:rPr>
        <w:t xml:space="preserve">, </w:t>
      </w:r>
      <w:r w:rsidR="00725248" w:rsidRPr="00691C22">
        <w:rPr>
          <w:rFonts w:ascii="Times New Roman" w:hAnsi="Times New Roman" w:cs="Times New Roman"/>
          <w:i/>
          <w:iCs/>
          <w:sz w:val="24"/>
          <w:szCs w:val="24"/>
          <w:lang w:val="en-GB"/>
        </w:rPr>
        <w:t xml:space="preserve">but </w:t>
      </w:r>
      <w:r w:rsidR="00162C5C" w:rsidRPr="00691C22">
        <w:rPr>
          <w:rFonts w:ascii="Times New Roman" w:hAnsi="Times New Roman" w:cs="Times New Roman"/>
          <w:i/>
          <w:iCs/>
          <w:sz w:val="24"/>
          <w:szCs w:val="24"/>
          <w:lang w:val="en-GB"/>
        </w:rPr>
        <w:t xml:space="preserve">they also act as ambassadors </w:t>
      </w:r>
      <w:r w:rsidR="008F24CB" w:rsidRPr="00691C22">
        <w:rPr>
          <w:rFonts w:ascii="Times New Roman" w:hAnsi="Times New Roman" w:cs="Times New Roman"/>
          <w:i/>
          <w:iCs/>
          <w:sz w:val="24"/>
          <w:szCs w:val="24"/>
          <w:lang w:val="en-GB"/>
        </w:rPr>
        <w:t xml:space="preserve">who convey information </w:t>
      </w:r>
      <w:r w:rsidR="005D3C81" w:rsidRPr="00691C22">
        <w:rPr>
          <w:rFonts w:ascii="Times New Roman" w:hAnsi="Times New Roman" w:cs="Times New Roman"/>
          <w:i/>
          <w:iCs/>
          <w:sz w:val="24"/>
          <w:szCs w:val="24"/>
          <w:lang w:val="en-GB"/>
        </w:rPr>
        <w:t xml:space="preserve">to other children on </w:t>
      </w:r>
      <w:r w:rsidR="008F24CB" w:rsidRPr="00691C22">
        <w:rPr>
          <w:rFonts w:ascii="Times New Roman" w:hAnsi="Times New Roman" w:cs="Times New Roman"/>
          <w:i/>
          <w:iCs/>
          <w:sz w:val="24"/>
          <w:szCs w:val="24"/>
          <w:lang w:val="en-GB"/>
        </w:rPr>
        <w:t>children's rights and the possibilities of their protection,</w:t>
      </w:r>
      <w:r w:rsidR="00875226" w:rsidRPr="00691C22">
        <w:rPr>
          <w:rFonts w:ascii="Times New Roman" w:hAnsi="Times New Roman" w:cs="Times New Roman"/>
          <w:i/>
          <w:iCs/>
          <w:sz w:val="24"/>
          <w:szCs w:val="24"/>
          <w:lang w:val="en-GB"/>
        </w:rPr>
        <w:t xml:space="preserve"> as well as on</w:t>
      </w:r>
      <w:r w:rsidR="008F24CB" w:rsidRPr="00691C22">
        <w:rPr>
          <w:rFonts w:ascii="Times New Roman" w:hAnsi="Times New Roman" w:cs="Times New Roman"/>
          <w:i/>
          <w:iCs/>
          <w:sz w:val="24"/>
          <w:szCs w:val="24"/>
          <w:lang w:val="en-GB"/>
        </w:rPr>
        <w:t xml:space="preserve"> the existence and role of </w:t>
      </w:r>
      <w:r w:rsidR="00875226" w:rsidRPr="00691C22">
        <w:rPr>
          <w:rFonts w:ascii="Times New Roman" w:hAnsi="Times New Roman" w:cs="Times New Roman"/>
          <w:i/>
          <w:iCs/>
          <w:sz w:val="24"/>
          <w:szCs w:val="24"/>
          <w:lang w:val="en-GB"/>
        </w:rPr>
        <w:t xml:space="preserve">our </w:t>
      </w:r>
      <w:r w:rsidR="008F24CB" w:rsidRPr="00691C22">
        <w:rPr>
          <w:rFonts w:ascii="Times New Roman" w:hAnsi="Times New Roman" w:cs="Times New Roman"/>
          <w:i/>
          <w:iCs/>
          <w:sz w:val="24"/>
          <w:szCs w:val="24"/>
          <w:lang w:val="en-GB"/>
        </w:rPr>
        <w:t>Office</w:t>
      </w:r>
      <w:r w:rsidR="00875226" w:rsidRPr="00691C22">
        <w:rPr>
          <w:rFonts w:ascii="Times New Roman" w:hAnsi="Times New Roman" w:cs="Times New Roman"/>
          <w:i/>
          <w:iCs/>
          <w:sz w:val="24"/>
          <w:szCs w:val="24"/>
          <w:lang w:val="en-GB"/>
        </w:rPr>
        <w:t>.</w:t>
      </w:r>
    </w:p>
    <w:p w14:paraId="5D4F05EE" w14:textId="1E34BAB4" w:rsidR="002A257A" w:rsidRPr="00691C22" w:rsidRDefault="00F42223" w:rsidP="00691C22">
      <w:pPr>
        <w:pStyle w:val="Odlomakpopisa"/>
        <w:numPr>
          <w:ilvl w:val="0"/>
          <w:numId w:val="7"/>
        </w:numPr>
        <w:spacing w:after="120" w:line="240" w:lineRule="auto"/>
        <w:ind w:left="0" w:firstLine="284"/>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Special guardian</w:t>
      </w:r>
      <w:r w:rsidRPr="00691C22">
        <w:rPr>
          <w:rFonts w:ascii="Times New Roman" w:hAnsi="Times New Roman" w:cs="Times New Roman"/>
          <w:sz w:val="24"/>
          <w:szCs w:val="24"/>
          <w:lang w:val="en-GB"/>
        </w:rPr>
        <w:t xml:space="preserve">: </w:t>
      </w:r>
      <w:r w:rsidR="00181BE0" w:rsidRPr="00691C22">
        <w:rPr>
          <w:rFonts w:ascii="Times New Roman" w:hAnsi="Times New Roman" w:cs="Times New Roman"/>
          <w:sz w:val="24"/>
          <w:szCs w:val="24"/>
          <w:lang w:val="en-GB"/>
        </w:rPr>
        <w:t>In order to protect certain personal and property rights and interests of the child, t</w:t>
      </w:r>
      <w:r w:rsidR="00425455" w:rsidRPr="00691C22">
        <w:rPr>
          <w:rFonts w:ascii="Times New Roman" w:hAnsi="Times New Roman" w:cs="Times New Roman"/>
          <w:sz w:val="24"/>
          <w:szCs w:val="24"/>
          <w:lang w:val="en-GB"/>
        </w:rPr>
        <w:t xml:space="preserve">he </w:t>
      </w:r>
      <w:r w:rsidR="00425455" w:rsidRPr="00691C22">
        <w:rPr>
          <w:rFonts w:ascii="Times New Roman" w:hAnsi="Times New Roman" w:cs="Times New Roman"/>
          <w:i/>
          <w:iCs/>
          <w:sz w:val="24"/>
          <w:szCs w:val="24"/>
          <w:lang w:val="en-GB"/>
        </w:rPr>
        <w:t>Family Act</w:t>
      </w:r>
      <w:r w:rsidR="00181BE0" w:rsidRPr="00691C22">
        <w:rPr>
          <w:rFonts w:ascii="Times New Roman" w:hAnsi="Times New Roman" w:cs="Times New Roman"/>
          <w:i/>
          <w:iCs/>
          <w:sz w:val="24"/>
          <w:szCs w:val="24"/>
          <w:lang w:val="en-GB"/>
        </w:rPr>
        <w:t xml:space="preserve"> </w:t>
      </w:r>
      <w:r w:rsidR="00181BE0" w:rsidRPr="00691C22">
        <w:rPr>
          <w:rFonts w:ascii="Times New Roman" w:hAnsi="Times New Roman" w:cs="Times New Roman"/>
          <w:sz w:val="24"/>
          <w:szCs w:val="24"/>
          <w:lang w:val="en-GB"/>
        </w:rPr>
        <w:t>stipulates</w:t>
      </w:r>
      <w:r w:rsidR="00FB79F2" w:rsidRPr="00691C22">
        <w:rPr>
          <w:rFonts w:ascii="Times New Roman" w:hAnsi="Times New Roman" w:cs="Times New Roman"/>
          <w:sz w:val="24"/>
          <w:szCs w:val="24"/>
          <w:lang w:val="en-GB"/>
        </w:rPr>
        <w:t xml:space="preserve"> that</w:t>
      </w:r>
      <w:r w:rsidR="009423DC" w:rsidRPr="00691C22">
        <w:rPr>
          <w:rFonts w:ascii="Times New Roman" w:hAnsi="Times New Roman" w:cs="Times New Roman"/>
          <w:sz w:val="24"/>
          <w:szCs w:val="24"/>
          <w:lang w:val="en-GB"/>
        </w:rPr>
        <w:t xml:space="preserve"> the social services or the court will appoint a special guardian</w:t>
      </w:r>
      <w:r w:rsidR="00B85F7E" w:rsidRPr="00691C22">
        <w:rPr>
          <w:rFonts w:ascii="Times New Roman" w:hAnsi="Times New Roman" w:cs="Times New Roman"/>
          <w:sz w:val="24"/>
          <w:szCs w:val="24"/>
          <w:lang w:val="en-GB"/>
        </w:rPr>
        <w:t xml:space="preserve"> to the child. </w:t>
      </w:r>
      <w:r w:rsidR="001E7A39" w:rsidRPr="00691C22">
        <w:rPr>
          <w:rFonts w:ascii="Times New Roman" w:hAnsi="Times New Roman" w:cs="Times New Roman"/>
          <w:sz w:val="24"/>
          <w:szCs w:val="24"/>
          <w:lang w:val="en-GB"/>
        </w:rPr>
        <w:t xml:space="preserve">The court shall allow the child to express his/her opinion, unless the child objects to it. </w:t>
      </w:r>
      <w:r w:rsidR="00B85F7E" w:rsidRPr="00691C22">
        <w:rPr>
          <w:rFonts w:ascii="Times New Roman" w:hAnsi="Times New Roman" w:cs="Times New Roman"/>
          <w:sz w:val="24"/>
          <w:szCs w:val="24"/>
          <w:lang w:val="en-GB"/>
        </w:rPr>
        <w:t xml:space="preserve">A special guardian </w:t>
      </w:r>
      <w:r w:rsidR="00472BEA" w:rsidRPr="00691C22">
        <w:rPr>
          <w:rFonts w:ascii="Times New Roman" w:hAnsi="Times New Roman" w:cs="Times New Roman"/>
          <w:sz w:val="24"/>
          <w:szCs w:val="24"/>
          <w:lang w:val="en-GB"/>
        </w:rPr>
        <w:t>represents the child in the procedure</w:t>
      </w:r>
      <w:r w:rsidR="00B9031A" w:rsidRPr="00691C22">
        <w:rPr>
          <w:rFonts w:ascii="Times New Roman" w:hAnsi="Times New Roman" w:cs="Times New Roman"/>
          <w:sz w:val="24"/>
          <w:szCs w:val="24"/>
          <w:lang w:val="en-GB"/>
        </w:rPr>
        <w:t xml:space="preserve">, </w:t>
      </w:r>
      <w:r w:rsidR="00472BEA" w:rsidRPr="00691C22">
        <w:rPr>
          <w:rFonts w:ascii="Times New Roman" w:hAnsi="Times New Roman" w:cs="Times New Roman"/>
          <w:sz w:val="24"/>
          <w:szCs w:val="24"/>
          <w:lang w:val="en-GB"/>
        </w:rPr>
        <w:t xml:space="preserve">informs the child about the subject of the dispute, its course and outcome, in a manner appropriate to the child's age. </w:t>
      </w:r>
      <w:r w:rsidR="00043341" w:rsidRPr="00691C22">
        <w:rPr>
          <w:rFonts w:ascii="Times New Roman" w:hAnsi="Times New Roman" w:cs="Times New Roman"/>
          <w:sz w:val="24"/>
          <w:szCs w:val="24"/>
          <w:lang w:val="en-GB"/>
        </w:rPr>
        <w:t xml:space="preserve">In practice, </w:t>
      </w:r>
      <w:r w:rsidR="00C26ABF" w:rsidRPr="00691C22">
        <w:rPr>
          <w:rFonts w:ascii="Times New Roman" w:hAnsi="Times New Roman" w:cs="Times New Roman"/>
          <w:sz w:val="24"/>
          <w:szCs w:val="24"/>
          <w:lang w:val="en-GB"/>
        </w:rPr>
        <w:t xml:space="preserve">difficulties </w:t>
      </w:r>
      <w:r w:rsidR="0079479C" w:rsidRPr="00691C22">
        <w:rPr>
          <w:rFonts w:ascii="Times New Roman" w:hAnsi="Times New Roman" w:cs="Times New Roman"/>
          <w:sz w:val="24"/>
          <w:szCs w:val="24"/>
          <w:lang w:val="en-GB"/>
        </w:rPr>
        <w:t>occur given the</w:t>
      </w:r>
      <w:r w:rsidR="00043341" w:rsidRPr="00691C22">
        <w:rPr>
          <w:rFonts w:ascii="Times New Roman" w:hAnsi="Times New Roman" w:cs="Times New Roman"/>
          <w:sz w:val="24"/>
          <w:szCs w:val="24"/>
          <w:lang w:val="en-GB"/>
        </w:rPr>
        <w:t xml:space="preserve"> small number of special guardians and their availability to all children</w:t>
      </w:r>
      <w:r w:rsidR="00AC5C46" w:rsidRPr="00691C22">
        <w:rPr>
          <w:rFonts w:ascii="Times New Roman" w:hAnsi="Times New Roman" w:cs="Times New Roman"/>
          <w:sz w:val="24"/>
          <w:szCs w:val="24"/>
          <w:lang w:val="en-GB"/>
        </w:rPr>
        <w:t>, lack of experts available to talk to the child with disabilities in an appropriate manner</w:t>
      </w:r>
      <w:r w:rsidR="00585150" w:rsidRPr="00691C22">
        <w:rPr>
          <w:rFonts w:ascii="Times New Roman" w:hAnsi="Times New Roman" w:cs="Times New Roman"/>
          <w:sz w:val="24"/>
          <w:szCs w:val="24"/>
          <w:lang w:val="en-GB"/>
        </w:rPr>
        <w:t xml:space="preserve"> and </w:t>
      </w:r>
      <w:r w:rsidR="00043341" w:rsidRPr="00691C22">
        <w:rPr>
          <w:rFonts w:ascii="Times New Roman" w:hAnsi="Times New Roman" w:cs="Times New Roman"/>
          <w:sz w:val="24"/>
          <w:szCs w:val="24"/>
          <w:lang w:val="en-GB"/>
        </w:rPr>
        <w:t xml:space="preserve">lack of </w:t>
      </w:r>
      <w:r w:rsidR="004B6F84" w:rsidRPr="00691C22">
        <w:rPr>
          <w:rFonts w:ascii="Times New Roman" w:hAnsi="Times New Roman" w:cs="Times New Roman"/>
          <w:sz w:val="24"/>
          <w:szCs w:val="24"/>
          <w:lang w:val="en-GB"/>
        </w:rPr>
        <w:t>knowledge among</w:t>
      </w:r>
      <w:r w:rsidR="00043341" w:rsidRPr="00691C22">
        <w:rPr>
          <w:rFonts w:ascii="Times New Roman" w:hAnsi="Times New Roman" w:cs="Times New Roman"/>
          <w:sz w:val="24"/>
          <w:szCs w:val="24"/>
          <w:lang w:val="en-GB"/>
        </w:rPr>
        <w:t xml:space="preserve"> </w:t>
      </w:r>
      <w:r w:rsidR="00AC5C46" w:rsidRPr="00691C22">
        <w:rPr>
          <w:rFonts w:ascii="Times New Roman" w:hAnsi="Times New Roman" w:cs="Times New Roman"/>
          <w:sz w:val="24"/>
          <w:szCs w:val="24"/>
          <w:lang w:val="en-GB"/>
        </w:rPr>
        <w:t xml:space="preserve">children and </w:t>
      </w:r>
      <w:r w:rsidR="00043341" w:rsidRPr="00691C22">
        <w:rPr>
          <w:rFonts w:ascii="Times New Roman" w:hAnsi="Times New Roman" w:cs="Times New Roman"/>
          <w:sz w:val="24"/>
          <w:szCs w:val="24"/>
          <w:lang w:val="en-GB"/>
        </w:rPr>
        <w:t>citizens about these rights</w:t>
      </w:r>
      <w:r w:rsidR="00BE6F2A" w:rsidRPr="00691C22">
        <w:rPr>
          <w:rFonts w:ascii="Times New Roman" w:hAnsi="Times New Roman" w:cs="Times New Roman"/>
          <w:sz w:val="24"/>
          <w:szCs w:val="24"/>
          <w:lang w:val="en-GB"/>
        </w:rPr>
        <w:t>.</w:t>
      </w:r>
      <w:r w:rsidR="001C171D" w:rsidRPr="00691C22">
        <w:rPr>
          <w:rFonts w:ascii="Times New Roman" w:eastAsia="Times New Roman" w:hAnsi="Times New Roman" w:cs="Times New Roman"/>
          <w:sz w:val="24"/>
          <w:szCs w:val="24"/>
          <w:lang w:val="en-GB" w:eastAsia="hr-HR"/>
        </w:rPr>
        <w:t xml:space="preserve"> </w:t>
      </w:r>
      <w:r w:rsidR="006173A7" w:rsidRPr="00691C22">
        <w:rPr>
          <w:rFonts w:ascii="Times New Roman" w:hAnsi="Times New Roman" w:cs="Times New Roman"/>
          <w:sz w:val="24"/>
          <w:szCs w:val="24"/>
          <w:lang w:val="en-GB"/>
        </w:rPr>
        <w:t>I</w:t>
      </w:r>
      <w:r w:rsidR="001C171D" w:rsidRPr="00691C22">
        <w:rPr>
          <w:rFonts w:ascii="Times New Roman" w:hAnsi="Times New Roman" w:cs="Times New Roman"/>
          <w:sz w:val="24"/>
          <w:szCs w:val="24"/>
          <w:lang w:val="en-GB"/>
        </w:rPr>
        <w:t xml:space="preserve">n practice, </w:t>
      </w:r>
      <w:r w:rsidR="001D64E7" w:rsidRPr="00691C22">
        <w:rPr>
          <w:rFonts w:ascii="Times New Roman" w:hAnsi="Times New Roman" w:cs="Times New Roman"/>
          <w:sz w:val="24"/>
          <w:szCs w:val="24"/>
          <w:lang w:val="en-GB"/>
        </w:rPr>
        <w:t xml:space="preserve">the </w:t>
      </w:r>
      <w:r w:rsidR="001C171D" w:rsidRPr="00691C22">
        <w:rPr>
          <w:rFonts w:ascii="Times New Roman" w:hAnsi="Times New Roman" w:cs="Times New Roman"/>
          <w:sz w:val="24"/>
          <w:szCs w:val="24"/>
          <w:lang w:val="en-GB"/>
        </w:rPr>
        <w:t xml:space="preserve">same guardian is not appointed to </w:t>
      </w:r>
      <w:r w:rsidR="006173A7" w:rsidRPr="00691C22">
        <w:rPr>
          <w:rFonts w:ascii="Times New Roman" w:hAnsi="Times New Roman" w:cs="Times New Roman"/>
          <w:sz w:val="24"/>
          <w:szCs w:val="24"/>
          <w:lang w:val="en-GB"/>
        </w:rPr>
        <w:t>one</w:t>
      </w:r>
      <w:r w:rsidR="001C171D" w:rsidRPr="00691C22">
        <w:rPr>
          <w:rFonts w:ascii="Times New Roman" w:hAnsi="Times New Roman" w:cs="Times New Roman"/>
          <w:sz w:val="24"/>
          <w:szCs w:val="24"/>
          <w:lang w:val="en-GB"/>
        </w:rPr>
        <w:t xml:space="preserve"> child for all types of procedures, so several of them represent one child in different court proceedings. </w:t>
      </w:r>
      <w:r w:rsidR="006D0F17" w:rsidRPr="00691C22">
        <w:rPr>
          <w:rFonts w:ascii="Times New Roman" w:hAnsi="Times New Roman" w:cs="Times New Roman"/>
          <w:sz w:val="24"/>
          <w:szCs w:val="24"/>
          <w:lang w:val="en-GB"/>
        </w:rPr>
        <w:t>B</w:t>
      </w:r>
      <w:r w:rsidR="001D64E7" w:rsidRPr="00691C22">
        <w:rPr>
          <w:rFonts w:ascii="Times New Roman" w:hAnsi="Times New Roman" w:cs="Times New Roman"/>
          <w:sz w:val="24"/>
          <w:szCs w:val="24"/>
          <w:lang w:val="en-GB"/>
        </w:rPr>
        <w:t>y</w:t>
      </w:r>
      <w:r w:rsidR="006D0F17" w:rsidRPr="00691C22">
        <w:rPr>
          <w:rFonts w:ascii="Times New Roman" w:hAnsi="Times New Roman" w:cs="Times New Roman"/>
          <w:sz w:val="24"/>
          <w:szCs w:val="24"/>
          <w:lang w:val="en-GB"/>
        </w:rPr>
        <w:t xml:space="preserve"> </w:t>
      </w:r>
      <w:r w:rsidR="001D64E7" w:rsidRPr="00691C22">
        <w:rPr>
          <w:rFonts w:ascii="Times New Roman" w:hAnsi="Times New Roman" w:cs="Times New Roman"/>
          <w:sz w:val="24"/>
          <w:szCs w:val="24"/>
          <w:lang w:val="en-GB"/>
        </w:rPr>
        <w:t>g</w:t>
      </w:r>
      <w:r w:rsidR="001C171D" w:rsidRPr="00691C22">
        <w:rPr>
          <w:rFonts w:ascii="Times New Roman" w:hAnsi="Times New Roman" w:cs="Times New Roman"/>
          <w:sz w:val="24"/>
          <w:szCs w:val="24"/>
          <w:lang w:val="en-GB"/>
        </w:rPr>
        <w:t xml:space="preserve">etting to know each new </w:t>
      </w:r>
      <w:r w:rsidR="00304D59" w:rsidRPr="00691C22">
        <w:rPr>
          <w:rFonts w:ascii="Times New Roman" w:hAnsi="Times New Roman" w:cs="Times New Roman"/>
          <w:sz w:val="24"/>
          <w:szCs w:val="24"/>
          <w:lang w:val="en-GB"/>
        </w:rPr>
        <w:t xml:space="preserve">guardian, </w:t>
      </w:r>
      <w:r w:rsidR="001C171D" w:rsidRPr="00691C22">
        <w:rPr>
          <w:rFonts w:ascii="Times New Roman" w:hAnsi="Times New Roman" w:cs="Times New Roman"/>
          <w:sz w:val="24"/>
          <w:szCs w:val="24"/>
          <w:lang w:val="en-GB"/>
        </w:rPr>
        <w:t xml:space="preserve">the child goes </w:t>
      </w:r>
      <w:r w:rsidR="006D0F17" w:rsidRPr="00691C22">
        <w:rPr>
          <w:rFonts w:ascii="Times New Roman" w:hAnsi="Times New Roman" w:cs="Times New Roman"/>
          <w:sz w:val="24"/>
          <w:szCs w:val="24"/>
          <w:lang w:val="en-GB"/>
        </w:rPr>
        <w:t xml:space="preserve">again </w:t>
      </w:r>
      <w:r w:rsidR="001C171D" w:rsidRPr="00691C22">
        <w:rPr>
          <w:rFonts w:ascii="Times New Roman" w:hAnsi="Times New Roman" w:cs="Times New Roman"/>
          <w:sz w:val="24"/>
          <w:szCs w:val="24"/>
          <w:lang w:val="en-GB"/>
        </w:rPr>
        <w:t xml:space="preserve">through </w:t>
      </w:r>
      <w:r w:rsidR="001D64E7" w:rsidRPr="00691C22">
        <w:rPr>
          <w:rFonts w:ascii="Times New Roman" w:hAnsi="Times New Roman" w:cs="Times New Roman"/>
          <w:sz w:val="24"/>
          <w:szCs w:val="24"/>
          <w:lang w:val="en-GB"/>
        </w:rPr>
        <w:t xml:space="preserve">the </w:t>
      </w:r>
      <w:r w:rsidR="00C61163" w:rsidRPr="00691C22">
        <w:rPr>
          <w:rFonts w:ascii="Times New Roman" w:hAnsi="Times New Roman" w:cs="Times New Roman"/>
          <w:sz w:val="24"/>
          <w:szCs w:val="24"/>
          <w:lang w:val="en-GB"/>
        </w:rPr>
        <w:t>interviewing</w:t>
      </w:r>
      <w:r w:rsidR="001D64E7" w:rsidRPr="00691C22">
        <w:rPr>
          <w:rFonts w:ascii="Times New Roman" w:hAnsi="Times New Roman" w:cs="Times New Roman"/>
          <w:sz w:val="24"/>
          <w:szCs w:val="24"/>
          <w:lang w:val="en-GB"/>
        </w:rPr>
        <w:t xml:space="preserve">. </w:t>
      </w:r>
      <w:r w:rsidR="00977F61" w:rsidRPr="00691C22">
        <w:rPr>
          <w:rFonts w:ascii="Times New Roman" w:hAnsi="Times New Roman" w:cs="Times New Roman"/>
          <w:sz w:val="24"/>
          <w:szCs w:val="24"/>
          <w:lang w:val="en-GB"/>
        </w:rPr>
        <w:t>Apart from that</w:t>
      </w:r>
      <w:r w:rsidR="00AC5C46" w:rsidRPr="00691C22">
        <w:rPr>
          <w:rFonts w:ascii="Times New Roman" w:hAnsi="Times New Roman" w:cs="Times New Roman"/>
          <w:sz w:val="24"/>
          <w:szCs w:val="24"/>
          <w:lang w:val="en-GB"/>
        </w:rPr>
        <w:t xml:space="preserve">, some special </w:t>
      </w:r>
      <w:r w:rsidR="006D0F17" w:rsidRPr="00691C22">
        <w:rPr>
          <w:rFonts w:ascii="Times New Roman" w:hAnsi="Times New Roman" w:cs="Times New Roman"/>
          <w:sz w:val="24"/>
          <w:szCs w:val="24"/>
          <w:lang w:val="en-GB"/>
        </w:rPr>
        <w:t>guardians</w:t>
      </w:r>
      <w:r w:rsidR="00AC5C46" w:rsidRPr="00691C22">
        <w:rPr>
          <w:rFonts w:ascii="Times New Roman" w:hAnsi="Times New Roman" w:cs="Times New Roman"/>
          <w:sz w:val="24"/>
          <w:szCs w:val="24"/>
          <w:lang w:val="en-GB"/>
        </w:rPr>
        <w:t xml:space="preserve"> </w:t>
      </w:r>
      <w:r w:rsidR="00EE6EC8" w:rsidRPr="00691C22">
        <w:rPr>
          <w:rFonts w:ascii="Times New Roman" w:hAnsi="Times New Roman" w:cs="Times New Roman"/>
          <w:sz w:val="24"/>
          <w:szCs w:val="24"/>
          <w:lang w:val="en-GB"/>
        </w:rPr>
        <w:t>only</w:t>
      </w:r>
      <w:r w:rsidR="00AC5C46" w:rsidRPr="00691C22">
        <w:rPr>
          <w:rFonts w:ascii="Times New Roman" w:hAnsi="Times New Roman" w:cs="Times New Roman"/>
          <w:sz w:val="24"/>
          <w:szCs w:val="24"/>
          <w:lang w:val="en-GB"/>
        </w:rPr>
        <w:t xml:space="preserve"> share with a judge what the child said, </w:t>
      </w:r>
      <w:r w:rsidR="00344038" w:rsidRPr="00691C22">
        <w:rPr>
          <w:rFonts w:ascii="Times New Roman" w:hAnsi="Times New Roman" w:cs="Times New Roman"/>
          <w:sz w:val="24"/>
          <w:szCs w:val="24"/>
          <w:lang w:val="en-GB"/>
        </w:rPr>
        <w:t>without assessment</w:t>
      </w:r>
      <w:r w:rsidR="00AC5C46" w:rsidRPr="00691C22">
        <w:rPr>
          <w:rFonts w:ascii="Times New Roman" w:hAnsi="Times New Roman" w:cs="Times New Roman"/>
          <w:sz w:val="24"/>
          <w:szCs w:val="24"/>
          <w:lang w:val="en-GB"/>
        </w:rPr>
        <w:t xml:space="preserve"> </w:t>
      </w:r>
      <w:r w:rsidR="00D91B60" w:rsidRPr="00691C22">
        <w:rPr>
          <w:rFonts w:ascii="Times New Roman" w:hAnsi="Times New Roman" w:cs="Times New Roman"/>
          <w:sz w:val="24"/>
          <w:szCs w:val="24"/>
          <w:lang w:val="en-GB"/>
        </w:rPr>
        <w:t xml:space="preserve">which should be given in regards to </w:t>
      </w:r>
      <w:r w:rsidR="00AC5C46" w:rsidRPr="00691C22">
        <w:rPr>
          <w:rFonts w:ascii="Times New Roman" w:hAnsi="Times New Roman" w:cs="Times New Roman"/>
          <w:sz w:val="24"/>
          <w:szCs w:val="24"/>
          <w:lang w:val="en-GB"/>
        </w:rPr>
        <w:t>the best interest of the child</w:t>
      </w:r>
      <w:r w:rsidR="00D91B60" w:rsidRPr="00691C22">
        <w:rPr>
          <w:rFonts w:ascii="Times New Roman" w:hAnsi="Times New Roman" w:cs="Times New Roman"/>
          <w:sz w:val="24"/>
          <w:szCs w:val="24"/>
          <w:lang w:val="en-GB"/>
        </w:rPr>
        <w:t xml:space="preserve">. </w:t>
      </w:r>
      <w:r w:rsidR="00344038" w:rsidRPr="00691C22">
        <w:rPr>
          <w:rFonts w:ascii="Times New Roman" w:hAnsi="Times New Roman" w:cs="Times New Roman"/>
          <w:sz w:val="24"/>
          <w:szCs w:val="24"/>
          <w:lang w:val="en-GB"/>
        </w:rPr>
        <w:t>Consequently,</w:t>
      </w:r>
      <w:r w:rsidR="00AC5C46" w:rsidRPr="00691C22">
        <w:rPr>
          <w:rFonts w:ascii="Times New Roman" w:hAnsi="Times New Roman" w:cs="Times New Roman"/>
          <w:sz w:val="24"/>
          <w:szCs w:val="24"/>
          <w:lang w:val="en-GB"/>
        </w:rPr>
        <w:t xml:space="preserve"> the parents are often </w:t>
      </w:r>
      <w:r w:rsidR="00344038">
        <w:rPr>
          <w:rFonts w:ascii="Times New Roman" w:hAnsi="Times New Roman" w:cs="Times New Roman"/>
          <w:sz w:val="24"/>
          <w:szCs w:val="24"/>
          <w:lang w:val="en-GB"/>
        </w:rPr>
        <w:t xml:space="preserve">literally </w:t>
      </w:r>
      <w:r w:rsidR="00AC5C46" w:rsidRPr="00691C22">
        <w:rPr>
          <w:rFonts w:ascii="Times New Roman" w:hAnsi="Times New Roman" w:cs="Times New Roman"/>
          <w:sz w:val="24"/>
          <w:szCs w:val="24"/>
          <w:lang w:val="en-GB"/>
        </w:rPr>
        <w:t xml:space="preserve">informed </w:t>
      </w:r>
      <w:r w:rsidR="00BB05CE" w:rsidRPr="00691C22">
        <w:rPr>
          <w:rFonts w:ascii="Times New Roman" w:hAnsi="Times New Roman" w:cs="Times New Roman"/>
          <w:sz w:val="24"/>
          <w:szCs w:val="24"/>
          <w:lang w:val="en-GB"/>
        </w:rPr>
        <w:t xml:space="preserve">about </w:t>
      </w:r>
      <w:r w:rsidR="00AC5C46" w:rsidRPr="00691C22">
        <w:rPr>
          <w:rFonts w:ascii="Times New Roman" w:hAnsi="Times New Roman" w:cs="Times New Roman"/>
          <w:sz w:val="24"/>
          <w:szCs w:val="24"/>
          <w:lang w:val="en-GB"/>
        </w:rPr>
        <w:t xml:space="preserve">what the </w:t>
      </w:r>
      <w:r w:rsidR="006D0F17" w:rsidRPr="00691C22">
        <w:rPr>
          <w:rFonts w:ascii="Times New Roman" w:hAnsi="Times New Roman" w:cs="Times New Roman"/>
          <w:sz w:val="24"/>
          <w:szCs w:val="24"/>
          <w:lang w:val="en-GB"/>
        </w:rPr>
        <w:t>c</w:t>
      </w:r>
      <w:r w:rsidR="00AC5C46" w:rsidRPr="00691C22">
        <w:rPr>
          <w:rFonts w:ascii="Times New Roman" w:hAnsi="Times New Roman" w:cs="Times New Roman"/>
          <w:sz w:val="24"/>
          <w:szCs w:val="24"/>
          <w:lang w:val="en-GB"/>
        </w:rPr>
        <w:t xml:space="preserve">hild </w:t>
      </w:r>
      <w:r w:rsidR="006D0F17" w:rsidRPr="00691C22">
        <w:rPr>
          <w:rFonts w:ascii="Times New Roman" w:hAnsi="Times New Roman" w:cs="Times New Roman"/>
          <w:sz w:val="24"/>
          <w:szCs w:val="24"/>
          <w:lang w:val="en-GB"/>
        </w:rPr>
        <w:t>said</w:t>
      </w:r>
      <w:r w:rsidR="000D2059" w:rsidRPr="00691C22">
        <w:rPr>
          <w:rFonts w:ascii="Times New Roman" w:hAnsi="Times New Roman" w:cs="Times New Roman"/>
          <w:sz w:val="24"/>
          <w:szCs w:val="24"/>
          <w:lang w:val="en-GB"/>
        </w:rPr>
        <w:t xml:space="preserve"> which point to</w:t>
      </w:r>
      <w:r w:rsidR="00344038">
        <w:rPr>
          <w:rFonts w:ascii="Times New Roman" w:hAnsi="Times New Roman" w:cs="Times New Roman"/>
          <w:sz w:val="24"/>
          <w:szCs w:val="24"/>
          <w:lang w:val="en-GB"/>
        </w:rPr>
        <w:t xml:space="preserve"> </w:t>
      </w:r>
      <w:r w:rsidR="00AC5C46" w:rsidRPr="00691C22">
        <w:rPr>
          <w:rFonts w:ascii="Times New Roman" w:hAnsi="Times New Roman" w:cs="Times New Roman"/>
          <w:sz w:val="24"/>
          <w:szCs w:val="24"/>
          <w:lang w:val="en-GB"/>
        </w:rPr>
        <w:t>- lack of confidence.</w:t>
      </w:r>
    </w:p>
    <w:p w14:paraId="015FCD4C" w14:textId="77777777" w:rsidR="002A257A" w:rsidRPr="00691C22" w:rsidRDefault="002A257A" w:rsidP="00691C22">
      <w:pPr>
        <w:pStyle w:val="Odlomakpopisa"/>
        <w:spacing w:after="120" w:line="240" w:lineRule="auto"/>
        <w:ind w:left="284"/>
        <w:jc w:val="both"/>
        <w:rPr>
          <w:rFonts w:ascii="Times New Roman" w:hAnsi="Times New Roman" w:cs="Times New Roman"/>
          <w:sz w:val="24"/>
          <w:szCs w:val="24"/>
          <w:lang w:val="en-GB"/>
        </w:rPr>
      </w:pPr>
    </w:p>
    <w:p w14:paraId="08C2E114" w14:textId="24E7AB02" w:rsidR="002A257A" w:rsidRPr="00691C22" w:rsidRDefault="002A257A" w:rsidP="00C75904">
      <w:pPr>
        <w:pStyle w:val="Odlomakpopisa"/>
        <w:spacing w:after="120" w:line="240" w:lineRule="auto"/>
        <w:ind w:left="0"/>
        <w:jc w:val="both"/>
        <w:rPr>
          <w:rFonts w:ascii="Times New Roman" w:hAnsi="Times New Roman" w:cs="Times New Roman"/>
          <w:i/>
          <w:iCs/>
          <w:strike/>
          <w:sz w:val="24"/>
          <w:szCs w:val="24"/>
          <w:lang w:val="en-GB"/>
        </w:rPr>
      </w:pPr>
      <w:r w:rsidRPr="00691C22">
        <w:rPr>
          <w:rFonts w:ascii="Times New Roman" w:hAnsi="Times New Roman" w:cs="Times New Roman"/>
          <w:i/>
          <w:iCs/>
          <w:sz w:val="24"/>
          <w:szCs w:val="24"/>
          <w:u w:val="single"/>
          <w:lang w:val="en-GB"/>
        </w:rPr>
        <w:t>Promising practice</w:t>
      </w:r>
      <w:r w:rsidRPr="00691C22">
        <w:rPr>
          <w:rFonts w:ascii="Times New Roman" w:hAnsi="Times New Roman" w:cs="Times New Roman"/>
          <w:i/>
          <w:iCs/>
          <w:sz w:val="24"/>
          <w:szCs w:val="24"/>
          <w:lang w:val="en-GB"/>
        </w:rPr>
        <w:t xml:space="preserve">: </w:t>
      </w:r>
      <w:r w:rsidR="000178DB" w:rsidRPr="00691C22">
        <w:rPr>
          <w:rFonts w:ascii="Times New Roman" w:hAnsi="Times New Roman" w:cs="Times New Roman"/>
          <w:i/>
          <w:iCs/>
          <w:sz w:val="24"/>
          <w:szCs w:val="24"/>
          <w:lang w:val="en-GB"/>
        </w:rPr>
        <w:t>Ou</w:t>
      </w:r>
      <w:r w:rsidR="00246286" w:rsidRPr="00691C22">
        <w:rPr>
          <w:rFonts w:ascii="Times New Roman" w:hAnsi="Times New Roman" w:cs="Times New Roman"/>
          <w:i/>
          <w:iCs/>
          <w:sz w:val="24"/>
          <w:szCs w:val="24"/>
          <w:lang w:val="en-GB"/>
        </w:rPr>
        <w:t>r</w:t>
      </w:r>
      <w:r w:rsidR="000178DB" w:rsidRPr="00691C22">
        <w:rPr>
          <w:rFonts w:ascii="Times New Roman" w:hAnsi="Times New Roman" w:cs="Times New Roman"/>
          <w:i/>
          <w:iCs/>
          <w:sz w:val="24"/>
          <w:szCs w:val="24"/>
          <w:lang w:val="en-GB"/>
        </w:rPr>
        <w:t xml:space="preserve"> Office</w:t>
      </w:r>
      <w:r w:rsidRPr="00691C22">
        <w:rPr>
          <w:rFonts w:ascii="Times New Roman" w:hAnsi="Times New Roman" w:cs="Times New Roman"/>
          <w:i/>
          <w:iCs/>
          <w:sz w:val="24"/>
          <w:szCs w:val="24"/>
          <w:lang w:val="en-GB"/>
        </w:rPr>
        <w:t xml:space="preserve"> has been advocating for </w:t>
      </w:r>
      <w:r w:rsidR="00611E4B" w:rsidRPr="00691C22">
        <w:rPr>
          <w:rFonts w:ascii="Times New Roman" w:hAnsi="Times New Roman" w:cs="Times New Roman"/>
          <w:i/>
          <w:iCs/>
          <w:sz w:val="24"/>
          <w:szCs w:val="24"/>
          <w:lang w:val="en-GB"/>
        </w:rPr>
        <w:t>the establishment of family courts</w:t>
      </w:r>
      <w:r w:rsidR="00C85945" w:rsidRPr="00691C22">
        <w:rPr>
          <w:rFonts w:ascii="Times New Roman" w:hAnsi="Times New Roman" w:cs="Times New Roman"/>
          <w:i/>
          <w:iCs/>
          <w:sz w:val="24"/>
          <w:szCs w:val="24"/>
          <w:lang w:val="en-GB"/>
        </w:rPr>
        <w:t xml:space="preserve">, </w:t>
      </w:r>
      <w:r w:rsidR="003A588E" w:rsidRPr="00691C22">
        <w:rPr>
          <w:rFonts w:ascii="Times New Roman" w:hAnsi="Times New Roman" w:cs="Times New Roman"/>
          <w:i/>
          <w:iCs/>
          <w:sz w:val="24"/>
          <w:szCs w:val="24"/>
          <w:lang w:val="en-GB"/>
        </w:rPr>
        <w:t>creating procedural, technical and personnel conditions that will ensure urgency in family court proceedings</w:t>
      </w:r>
      <w:r w:rsidR="00C85945" w:rsidRPr="00691C22">
        <w:rPr>
          <w:rFonts w:ascii="Times New Roman" w:hAnsi="Times New Roman" w:cs="Times New Roman"/>
          <w:i/>
          <w:iCs/>
          <w:sz w:val="24"/>
          <w:szCs w:val="24"/>
          <w:lang w:val="en-GB"/>
        </w:rPr>
        <w:t xml:space="preserve">. In 2022 </w:t>
      </w:r>
      <w:r w:rsidR="002D50E7" w:rsidRPr="00691C22">
        <w:rPr>
          <w:rFonts w:ascii="Times New Roman" w:hAnsi="Times New Roman" w:cs="Times New Roman"/>
          <w:i/>
          <w:iCs/>
          <w:sz w:val="24"/>
          <w:szCs w:val="24"/>
          <w:lang w:val="en-GB"/>
        </w:rPr>
        <w:t xml:space="preserve">the </w:t>
      </w:r>
      <w:r w:rsidR="00C85945" w:rsidRPr="00691C22">
        <w:rPr>
          <w:rFonts w:ascii="Times New Roman" w:hAnsi="Times New Roman" w:cs="Times New Roman"/>
          <w:i/>
          <w:iCs/>
          <w:sz w:val="24"/>
          <w:szCs w:val="24"/>
          <w:lang w:val="en-GB"/>
        </w:rPr>
        <w:t>Court’s Act has been amended, where family departments have been established at the municipal courts. Although the family courts</w:t>
      </w:r>
      <w:r w:rsidR="000178DB" w:rsidRPr="00691C22">
        <w:rPr>
          <w:rFonts w:ascii="Times New Roman" w:hAnsi="Times New Roman" w:cs="Times New Roman"/>
          <w:i/>
          <w:iCs/>
          <w:sz w:val="24"/>
          <w:szCs w:val="24"/>
          <w:lang w:val="en-GB"/>
        </w:rPr>
        <w:t xml:space="preserve"> </w:t>
      </w:r>
      <w:r w:rsidR="000C22AE" w:rsidRPr="00691C22">
        <w:rPr>
          <w:rFonts w:ascii="Times New Roman" w:hAnsi="Times New Roman" w:cs="Times New Roman"/>
          <w:i/>
          <w:iCs/>
          <w:sz w:val="24"/>
          <w:szCs w:val="24"/>
          <w:lang w:val="en-GB"/>
        </w:rPr>
        <w:t xml:space="preserve">were not established, we praise </w:t>
      </w:r>
      <w:r w:rsidR="000178DB" w:rsidRPr="00691C22">
        <w:rPr>
          <w:rFonts w:ascii="Times New Roman" w:hAnsi="Times New Roman" w:cs="Times New Roman"/>
          <w:i/>
          <w:iCs/>
          <w:sz w:val="24"/>
          <w:szCs w:val="24"/>
          <w:lang w:val="en-GB"/>
        </w:rPr>
        <w:t xml:space="preserve">a specialization of judges </w:t>
      </w:r>
      <w:r w:rsidR="000C22AE" w:rsidRPr="00691C22">
        <w:rPr>
          <w:rFonts w:ascii="Times New Roman" w:hAnsi="Times New Roman" w:cs="Times New Roman"/>
          <w:i/>
          <w:iCs/>
          <w:sz w:val="24"/>
          <w:szCs w:val="24"/>
          <w:lang w:val="en-GB"/>
        </w:rPr>
        <w:t>a</w:t>
      </w:r>
      <w:r w:rsidR="000178DB" w:rsidRPr="00691C22">
        <w:rPr>
          <w:rFonts w:ascii="Times New Roman" w:hAnsi="Times New Roman" w:cs="Times New Roman"/>
          <w:i/>
          <w:iCs/>
          <w:sz w:val="24"/>
          <w:szCs w:val="24"/>
          <w:lang w:val="en-GB"/>
        </w:rPr>
        <w:t>s a</w:t>
      </w:r>
      <w:r w:rsidR="000C22AE" w:rsidRPr="00691C22">
        <w:rPr>
          <w:rFonts w:ascii="Times New Roman" w:hAnsi="Times New Roman" w:cs="Times New Roman"/>
          <w:i/>
          <w:iCs/>
          <w:sz w:val="24"/>
          <w:szCs w:val="24"/>
          <w:lang w:val="en-GB"/>
        </w:rPr>
        <w:t xml:space="preserve"> step forward</w:t>
      </w:r>
      <w:r w:rsidR="002D50E7" w:rsidRPr="00691C22">
        <w:rPr>
          <w:rFonts w:ascii="Times New Roman" w:hAnsi="Times New Roman" w:cs="Times New Roman"/>
          <w:i/>
          <w:iCs/>
          <w:sz w:val="24"/>
          <w:szCs w:val="24"/>
          <w:lang w:val="en-GB"/>
        </w:rPr>
        <w:t>.</w:t>
      </w:r>
    </w:p>
    <w:p w14:paraId="15FE2848" w14:textId="77777777" w:rsidR="00384637" w:rsidRPr="00691C22" w:rsidRDefault="00384637" w:rsidP="00691C22">
      <w:pPr>
        <w:pStyle w:val="Odlomakpopisa"/>
        <w:spacing w:after="120" w:line="240" w:lineRule="auto"/>
        <w:ind w:left="360"/>
        <w:jc w:val="both"/>
        <w:rPr>
          <w:rFonts w:ascii="Times New Roman" w:hAnsi="Times New Roman" w:cs="Times New Roman"/>
          <w:sz w:val="24"/>
          <w:szCs w:val="24"/>
          <w:lang w:val="en-GB"/>
        </w:rPr>
      </w:pPr>
    </w:p>
    <w:p w14:paraId="4F4EECFC" w14:textId="519FDAB0" w:rsidR="008477A3" w:rsidRPr="00691C22" w:rsidRDefault="00384637" w:rsidP="00691C22">
      <w:pPr>
        <w:pStyle w:val="Odlomakpopisa"/>
        <w:numPr>
          <w:ilvl w:val="0"/>
          <w:numId w:val="7"/>
        </w:numPr>
        <w:spacing w:after="120" w:line="240" w:lineRule="auto"/>
        <w:ind w:left="0" w:firstLine="360"/>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Submission of complaints</w:t>
      </w:r>
      <w:r w:rsidRPr="00691C22">
        <w:rPr>
          <w:rFonts w:ascii="Times New Roman" w:hAnsi="Times New Roman" w:cs="Times New Roman"/>
          <w:sz w:val="24"/>
          <w:szCs w:val="24"/>
          <w:lang w:val="en-GB"/>
        </w:rPr>
        <w:t xml:space="preserve">: </w:t>
      </w:r>
      <w:r w:rsidR="00E50C83" w:rsidRPr="00691C22">
        <w:rPr>
          <w:rFonts w:ascii="Times New Roman" w:hAnsi="Times New Roman" w:cs="Times New Roman"/>
          <w:sz w:val="24"/>
          <w:szCs w:val="24"/>
          <w:lang w:val="en-GB"/>
        </w:rPr>
        <w:t xml:space="preserve">Every child/group of children have to be able to submit complaints within each system internally (police, judiciary, social care, education, health etc.), as well as to all relevant institutions dealing or deciding upon their complaints on the violation of their rights. </w:t>
      </w:r>
      <w:r w:rsidR="00380118" w:rsidRPr="00691C22">
        <w:rPr>
          <w:rFonts w:ascii="Times New Roman" w:hAnsi="Times New Roman" w:cs="Times New Roman"/>
          <w:sz w:val="24"/>
          <w:szCs w:val="24"/>
          <w:lang w:val="en-GB"/>
        </w:rPr>
        <w:t>F</w:t>
      </w:r>
      <w:r w:rsidR="00821337" w:rsidRPr="00691C22">
        <w:rPr>
          <w:rFonts w:ascii="Times New Roman" w:hAnsi="Times New Roman" w:cs="Times New Roman"/>
          <w:sz w:val="24"/>
          <w:szCs w:val="24"/>
          <w:lang w:val="en-GB"/>
        </w:rPr>
        <w:t xml:space="preserve">iling complaints or legal remedies to national and international bodies should be </w:t>
      </w:r>
      <w:r w:rsidR="007F271F" w:rsidRPr="00691C22">
        <w:rPr>
          <w:rFonts w:ascii="Times New Roman" w:hAnsi="Times New Roman" w:cs="Times New Roman"/>
          <w:sz w:val="24"/>
          <w:szCs w:val="24"/>
          <w:lang w:val="en-GB"/>
        </w:rPr>
        <w:t xml:space="preserve">made </w:t>
      </w:r>
      <w:r w:rsidR="00821337" w:rsidRPr="00691C22">
        <w:rPr>
          <w:rFonts w:ascii="Times New Roman" w:hAnsi="Times New Roman" w:cs="Times New Roman"/>
          <w:sz w:val="24"/>
          <w:szCs w:val="24"/>
          <w:lang w:val="en-GB"/>
        </w:rPr>
        <w:t>possible via electronical means</w:t>
      </w:r>
      <w:r w:rsidR="00A46AD6" w:rsidRPr="00691C22">
        <w:rPr>
          <w:rFonts w:ascii="Times New Roman" w:hAnsi="Times New Roman" w:cs="Times New Roman"/>
          <w:sz w:val="24"/>
          <w:szCs w:val="24"/>
          <w:lang w:val="en-GB"/>
        </w:rPr>
        <w:t xml:space="preserve">. </w:t>
      </w:r>
      <w:r w:rsidR="004617C2" w:rsidRPr="00691C22">
        <w:rPr>
          <w:rFonts w:ascii="Times New Roman" w:hAnsi="Times New Roman" w:cs="Times New Roman"/>
          <w:sz w:val="24"/>
          <w:szCs w:val="24"/>
          <w:lang w:val="en-GB"/>
        </w:rPr>
        <w:t>Children</w:t>
      </w:r>
      <w:r w:rsidRPr="00691C22">
        <w:rPr>
          <w:rFonts w:ascii="Times New Roman" w:hAnsi="Times New Roman" w:cs="Times New Roman"/>
          <w:sz w:val="24"/>
          <w:szCs w:val="24"/>
          <w:lang w:val="en-GB"/>
        </w:rPr>
        <w:t xml:space="preserve"> should be able to file a complaint to the Ombudsperson, international courts and</w:t>
      </w:r>
      <w:r w:rsidR="00122684" w:rsidRPr="00691C22">
        <w:rPr>
          <w:rFonts w:ascii="Times New Roman" w:hAnsi="Times New Roman" w:cs="Times New Roman"/>
          <w:sz w:val="24"/>
          <w:szCs w:val="24"/>
          <w:lang w:val="en-GB"/>
        </w:rPr>
        <w:t xml:space="preserve"> </w:t>
      </w:r>
      <w:r w:rsidRPr="00691C22">
        <w:rPr>
          <w:rFonts w:ascii="Times New Roman" w:hAnsi="Times New Roman" w:cs="Times New Roman"/>
          <w:sz w:val="24"/>
          <w:szCs w:val="24"/>
          <w:lang w:val="en-GB"/>
        </w:rPr>
        <w:t xml:space="preserve">directly to the Committee on the Rights of the Child. </w:t>
      </w:r>
    </w:p>
    <w:p w14:paraId="304ACA51" w14:textId="32138D41" w:rsidR="00996265" w:rsidRPr="00691C22" w:rsidRDefault="00162D54" w:rsidP="00691C22">
      <w:pPr>
        <w:spacing w:after="120" w:line="240" w:lineRule="auto"/>
        <w:jc w:val="both"/>
        <w:rPr>
          <w:rFonts w:ascii="Times New Roman" w:hAnsi="Times New Roman" w:cs="Times New Roman"/>
          <w:i/>
          <w:iCs/>
          <w:sz w:val="24"/>
          <w:szCs w:val="24"/>
          <w:lang w:val="en-GB"/>
        </w:rPr>
      </w:pPr>
      <w:r w:rsidRPr="00691C22">
        <w:rPr>
          <w:rFonts w:ascii="Times New Roman" w:hAnsi="Times New Roman" w:cs="Times New Roman"/>
          <w:i/>
          <w:iCs/>
          <w:sz w:val="24"/>
          <w:szCs w:val="24"/>
          <w:u w:val="single"/>
          <w:lang w:val="en-GB"/>
        </w:rPr>
        <w:t xml:space="preserve">Good </w:t>
      </w:r>
      <w:r w:rsidR="00467E08" w:rsidRPr="00691C22">
        <w:rPr>
          <w:rFonts w:ascii="Times New Roman" w:hAnsi="Times New Roman" w:cs="Times New Roman"/>
          <w:i/>
          <w:iCs/>
          <w:sz w:val="24"/>
          <w:szCs w:val="24"/>
          <w:u w:val="single"/>
          <w:lang w:val="en-GB"/>
        </w:rPr>
        <w:t>practice</w:t>
      </w:r>
      <w:r w:rsidR="00467E08" w:rsidRPr="00691C22">
        <w:rPr>
          <w:rFonts w:ascii="Times New Roman" w:hAnsi="Times New Roman" w:cs="Times New Roman"/>
          <w:i/>
          <w:iCs/>
          <w:sz w:val="24"/>
          <w:szCs w:val="24"/>
          <w:lang w:val="en-GB"/>
        </w:rPr>
        <w:t xml:space="preserve"> - </w:t>
      </w:r>
      <w:r w:rsidR="0022664D" w:rsidRPr="00691C22">
        <w:rPr>
          <w:rFonts w:ascii="Times New Roman" w:hAnsi="Times New Roman" w:cs="Times New Roman"/>
          <w:i/>
          <w:iCs/>
          <w:sz w:val="24"/>
          <w:szCs w:val="24"/>
          <w:lang w:val="en-GB"/>
        </w:rPr>
        <w:t>According to the Ombudsperson for Children Act</w:t>
      </w:r>
      <w:r w:rsidR="00CF5CA9" w:rsidRPr="00691C22">
        <w:rPr>
          <w:rFonts w:ascii="Times New Roman" w:hAnsi="Times New Roman" w:cs="Times New Roman"/>
          <w:i/>
          <w:iCs/>
          <w:sz w:val="24"/>
          <w:szCs w:val="24"/>
          <w:lang w:val="en-GB"/>
        </w:rPr>
        <w:t xml:space="preserve">, </w:t>
      </w:r>
      <w:r w:rsidR="0022664D" w:rsidRPr="00691C22">
        <w:rPr>
          <w:rFonts w:ascii="Times New Roman" w:hAnsi="Times New Roman" w:cs="Times New Roman"/>
          <w:i/>
          <w:iCs/>
          <w:sz w:val="24"/>
          <w:szCs w:val="24"/>
          <w:lang w:val="en-GB"/>
        </w:rPr>
        <w:t xml:space="preserve">the </w:t>
      </w:r>
      <w:r w:rsidR="007F271F" w:rsidRPr="00691C22">
        <w:rPr>
          <w:rFonts w:ascii="Times New Roman" w:hAnsi="Times New Roman" w:cs="Times New Roman"/>
          <w:i/>
          <w:iCs/>
          <w:sz w:val="24"/>
          <w:szCs w:val="24"/>
          <w:lang w:val="en-GB"/>
        </w:rPr>
        <w:t>O</w:t>
      </w:r>
      <w:r w:rsidR="0022664D" w:rsidRPr="00691C22">
        <w:rPr>
          <w:rFonts w:ascii="Times New Roman" w:hAnsi="Times New Roman" w:cs="Times New Roman"/>
          <w:i/>
          <w:iCs/>
          <w:sz w:val="24"/>
          <w:szCs w:val="24"/>
          <w:lang w:val="en-GB"/>
        </w:rPr>
        <w:t>mbuds</w:t>
      </w:r>
      <w:r w:rsidR="007F271F" w:rsidRPr="00691C22">
        <w:rPr>
          <w:rFonts w:ascii="Times New Roman" w:hAnsi="Times New Roman" w:cs="Times New Roman"/>
          <w:i/>
          <w:iCs/>
          <w:sz w:val="24"/>
          <w:szCs w:val="24"/>
          <w:lang w:val="en-GB"/>
        </w:rPr>
        <w:t>person</w:t>
      </w:r>
      <w:r w:rsidR="0022664D" w:rsidRPr="00691C22">
        <w:rPr>
          <w:rFonts w:ascii="Times New Roman" w:hAnsi="Times New Roman" w:cs="Times New Roman"/>
          <w:i/>
          <w:iCs/>
          <w:sz w:val="24"/>
          <w:szCs w:val="24"/>
          <w:lang w:val="en-GB"/>
        </w:rPr>
        <w:t xml:space="preserve"> can be contacted by anyone who wants to warn about cases of violations of children's rights. </w:t>
      </w:r>
      <w:r w:rsidR="00E50C83" w:rsidRPr="00691C22">
        <w:rPr>
          <w:rFonts w:ascii="Times New Roman" w:hAnsi="Times New Roman" w:cs="Times New Roman"/>
          <w:i/>
          <w:iCs/>
          <w:sz w:val="24"/>
          <w:szCs w:val="24"/>
          <w:lang w:val="en-GB"/>
        </w:rPr>
        <w:t xml:space="preserve">Reports can refer to violations of the rights of individual children or to general phenomena that threatens the rights and interests of children. The Ombudswoman pays a special attention to reports submitted by children. </w:t>
      </w:r>
      <w:r w:rsidR="0022664D" w:rsidRPr="00691C22">
        <w:rPr>
          <w:rFonts w:ascii="Times New Roman" w:hAnsi="Times New Roman" w:cs="Times New Roman"/>
          <w:i/>
          <w:iCs/>
          <w:sz w:val="24"/>
          <w:szCs w:val="24"/>
          <w:lang w:val="en-GB"/>
        </w:rPr>
        <w:t xml:space="preserve">Children can submit their complaints personally at the Office, by phone, postal service or via special e-mail intended only for children - </w:t>
      </w:r>
      <w:hyperlink r:id="rId10" w:history="1">
        <w:r w:rsidR="0022664D" w:rsidRPr="00691C22">
          <w:rPr>
            <w:rStyle w:val="Hiperveza"/>
            <w:rFonts w:ascii="Times New Roman" w:hAnsi="Times New Roman" w:cs="Times New Roman"/>
            <w:i/>
            <w:iCs/>
            <w:color w:val="auto"/>
            <w:sz w:val="24"/>
            <w:szCs w:val="24"/>
            <w:lang w:val="en-GB"/>
          </w:rPr>
          <w:t>mojglas@dijete.hr</w:t>
        </w:r>
      </w:hyperlink>
      <w:r w:rsidR="0022664D" w:rsidRPr="00691C22">
        <w:rPr>
          <w:rFonts w:ascii="Times New Roman" w:hAnsi="Times New Roman" w:cs="Times New Roman"/>
          <w:i/>
          <w:iCs/>
          <w:sz w:val="24"/>
          <w:szCs w:val="24"/>
          <w:lang w:val="en-GB"/>
        </w:rPr>
        <w:t xml:space="preserve">, stating their name or </w:t>
      </w:r>
      <w:r w:rsidR="00C77CBB" w:rsidRPr="00691C22">
        <w:rPr>
          <w:rFonts w:ascii="Times New Roman" w:hAnsi="Times New Roman" w:cs="Times New Roman"/>
          <w:i/>
          <w:iCs/>
          <w:sz w:val="24"/>
          <w:szCs w:val="24"/>
          <w:lang w:val="en-GB"/>
        </w:rPr>
        <w:t>anonymously</w:t>
      </w:r>
      <w:r w:rsidR="0022664D" w:rsidRPr="00691C22">
        <w:rPr>
          <w:rFonts w:ascii="Times New Roman" w:hAnsi="Times New Roman" w:cs="Times New Roman"/>
          <w:i/>
          <w:iCs/>
          <w:sz w:val="24"/>
          <w:szCs w:val="24"/>
          <w:lang w:val="en-GB"/>
        </w:rPr>
        <w:t xml:space="preserve">. On </w:t>
      </w:r>
      <w:r w:rsidR="00484A92" w:rsidRPr="00691C22">
        <w:rPr>
          <w:rFonts w:ascii="Times New Roman" w:hAnsi="Times New Roman" w:cs="Times New Roman"/>
          <w:i/>
          <w:iCs/>
          <w:sz w:val="24"/>
          <w:szCs w:val="24"/>
          <w:lang w:val="en-GB"/>
        </w:rPr>
        <w:t xml:space="preserve">our </w:t>
      </w:r>
      <w:r w:rsidR="0022664D" w:rsidRPr="00691C22">
        <w:rPr>
          <w:rFonts w:ascii="Times New Roman" w:hAnsi="Times New Roman" w:cs="Times New Roman"/>
          <w:i/>
          <w:iCs/>
          <w:sz w:val="24"/>
          <w:szCs w:val="24"/>
          <w:lang w:val="en-GB"/>
        </w:rPr>
        <w:t>web page there are clear, child-friendly information as regards the above, as well as the complaint form</w:t>
      </w:r>
      <w:r w:rsidR="00484A92" w:rsidRPr="00691C22">
        <w:rPr>
          <w:rFonts w:ascii="Times New Roman" w:hAnsi="Times New Roman" w:cs="Times New Roman"/>
          <w:i/>
          <w:iCs/>
          <w:sz w:val="24"/>
          <w:szCs w:val="24"/>
          <w:lang w:val="en-GB"/>
        </w:rPr>
        <w:t>s</w:t>
      </w:r>
      <w:r w:rsidR="0022664D" w:rsidRPr="00691C22">
        <w:rPr>
          <w:rFonts w:ascii="Times New Roman" w:hAnsi="Times New Roman" w:cs="Times New Roman"/>
          <w:i/>
          <w:iCs/>
          <w:sz w:val="24"/>
          <w:szCs w:val="24"/>
          <w:lang w:val="en-GB"/>
        </w:rPr>
        <w:t xml:space="preserve"> </w:t>
      </w:r>
      <w:r w:rsidR="00484A92" w:rsidRPr="00691C22">
        <w:rPr>
          <w:rFonts w:ascii="Times New Roman" w:hAnsi="Times New Roman" w:cs="Times New Roman"/>
          <w:i/>
          <w:iCs/>
          <w:sz w:val="24"/>
          <w:szCs w:val="24"/>
          <w:lang w:val="en-GB"/>
        </w:rPr>
        <w:t>(in case of</w:t>
      </w:r>
      <w:r w:rsidR="0022664D" w:rsidRPr="00691C22">
        <w:rPr>
          <w:rFonts w:ascii="Times New Roman" w:hAnsi="Times New Roman" w:cs="Times New Roman"/>
          <w:i/>
          <w:iCs/>
          <w:sz w:val="24"/>
          <w:szCs w:val="24"/>
          <w:lang w:val="en-GB"/>
        </w:rPr>
        <w:t xml:space="preserve"> violation of the child's rights, </w:t>
      </w:r>
      <w:r w:rsidR="001E60B0" w:rsidRPr="00691C22">
        <w:rPr>
          <w:rFonts w:ascii="Times New Roman" w:hAnsi="Times New Roman" w:cs="Times New Roman"/>
          <w:i/>
          <w:iCs/>
          <w:sz w:val="24"/>
          <w:szCs w:val="24"/>
          <w:lang w:val="en-GB"/>
        </w:rPr>
        <w:t>and</w:t>
      </w:r>
      <w:r w:rsidR="0022664D" w:rsidRPr="00691C22">
        <w:rPr>
          <w:rFonts w:ascii="Times New Roman" w:hAnsi="Times New Roman" w:cs="Times New Roman"/>
          <w:i/>
          <w:iCs/>
          <w:sz w:val="24"/>
          <w:szCs w:val="24"/>
          <w:lang w:val="en-GB"/>
        </w:rPr>
        <w:t xml:space="preserve"> </w:t>
      </w:r>
      <w:r w:rsidR="00484A92" w:rsidRPr="00691C22">
        <w:rPr>
          <w:rFonts w:ascii="Times New Roman" w:hAnsi="Times New Roman" w:cs="Times New Roman"/>
          <w:i/>
          <w:iCs/>
          <w:sz w:val="24"/>
          <w:szCs w:val="24"/>
          <w:lang w:val="en-GB"/>
        </w:rPr>
        <w:t>in case of</w:t>
      </w:r>
      <w:r w:rsidR="0022664D" w:rsidRPr="00691C22">
        <w:rPr>
          <w:rFonts w:ascii="Times New Roman" w:hAnsi="Times New Roman" w:cs="Times New Roman"/>
          <w:i/>
          <w:iCs/>
          <w:sz w:val="24"/>
          <w:szCs w:val="24"/>
          <w:lang w:val="en-GB"/>
        </w:rPr>
        <w:t xml:space="preserve"> discrimination</w:t>
      </w:r>
      <w:r w:rsidR="00484A92" w:rsidRPr="00691C22">
        <w:rPr>
          <w:rFonts w:ascii="Times New Roman" w:hAnsi="Times New Roman" w:cs="Times New Roman"/>
          <w:i/>
          <w:iCs/>
          <w:sz w:val="24"/>
          <w:szCs w:val="24"/>
          <w:lang w:val="en-GB"/>
        </w:rPr>
        <w:t>).</w:t>
      </w:r>
    </w:p>
    <w:p w14:paraId="3D0CEBCF" w14:textId="77777777" w:rsidR="00691C22" w:rsidRPr="00691C22" w:rsidRDefault="00691C22" w:rsidP="00691C22">
      <w:pPr>
        <w:spacing w:after="120" w:line="240" w:lineRule="auto"/>
        <w:jc w:val="both"/>
        <w:rPr>
          <w:rFonts w:ascii="Times New Roman" w:hAnsi="Times New Roman" w:cs="Times New Roman"/>
          <w:sz w:val="24"/>
          <w:szCs w:val="24"/>
          <w:lang w:val="en-GB"/>
        </w:rPr>
      </w:pPr>
    </w:p>
    <w:p w14:paraId="6B3C30A3" w14:textId="77777777" w:rsidR="00691C22" w:rsidRDefault="00DE490C" w:rsidP="00691C22">
      <w:pPr>
        <w:pStyle w:val="Odlomakpopisa"/>
        <w:numPr>
          <w:ilvl w:val="0"/>
          <w:numId w:val="13"/>
        </w:numPr>
        <w:spacing w:after="120" w:line="240" w:lineRule="auto"/>
        <w:ind w:left="0" w:firstLine="357"/>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Most vulnerable categories of children</w:t>
      </w:r>
      <w:r w:rsidRPr="00691C22">
        <w:rPr>
          <w:rFonts w:ascii="Times New Roman" w:hAnsi="Times New Roman" w:cs="Times New Roman"/>
          <w:sz w:val="24"/>
          <w:szCs w:val="24"/>
          <w:lang w:val="en-GB"/>
        </w:rPr>
        <w:t xml:space="preserve">: </w:t>
      </w:r>
      <w:r w:rsidR="00B71C6B" w:rsidRPr="00691C22">
        <w:rPr>
          <w:rFonts w:ascii="Times New Roman" w:hAnsi="Times New Roman" w:cs="Times New Roman"/>
          <w:sz w:val="24"/>
          <w:szCs w:val="24"/>
          <w:lang w:val="en-GB"/>
        </w:rPr>
        <w:t xml:space="preserve">Obstacles that prevent access to justice and legal remedies to </w:t>
      </w:r>
      <w:bookmarkStart w:id="3" w:name="_Hlk173151946"/>
      <w:r w:rsidR="00B71C6B" w:rsidRPr="00691C22">
        <w:rPr>
          <w:rFonts w:ascii="Times New Roman" w:hAnsi="Times New Roman" w:cs="Times New Roman"/>
          <w:sz w:val="24"/>
          <w:szCs w:val="24"/>
          <w:lang w:val="en-GB"/>
        </w:rPr>
        <w:t xml:space="preserve">children in poverty and in socially deprived families, or growing up in risky </w:t>
      </w:r>
      <w:r w:rsidR="00B71C6B" w:rsidRPr="00691C22">
        <w:rPr>
          <w:rFonts w:ascii="Times New Roman" w:hAnsi="Times New Roman" w:cs="Times New Roman"/>
          <w:sz w:val="24"/>
          <w:szCs w:val="24"/>
          <w:lang w:val="en-GB"/>
        </w:rPr>
        <w:lastRenderedPageBreak/>
        <w:t xml:space="preserve">circumstances </w:t>
      </w:r>
      <w:bookmarkEnd w:id="3"/>
      <w:r w:rsidR="00881B40" w:rsidRPr="00691C22">
        <w:rPr>
          <w:rFonts w:ascii="Times New Roman" w:hAnsi="Times New Roman" w:cs="Times New Roman"/>
          <w:sz w:val="24"/>
          <w:szCs w:val="24"/>
          <w:lang w:val="en-GB"/>
        </w:rPr>
        <w:t>(</w:t>
      </w:r>
      <w:r w:rsidR="00B71C6B" w:rsidRPr="00691C22">
        <w:rPr>
          <w:rFonts w:ascii="Times New Roman" w:hAnsi="Times New Roman" w:cs="Times New Roman"/>
          <w:sz w:val="24"/>
          <w:szCs w:val="24"/>
          <w:lang w:val="en-GB"/>
        </w:rPr>
        <w:t>certain national minorities</w:t>
      </w:r>
      <w:r w:rsidR="00881B40" w:rsidRPr="00691C22">
        <w:rPr>
          <w:rFonts w:ascii="Times New Roman" w:hAnsi="Times New Roman" w:cs="Times New Roman"/>
          <w:sz w:val="24"/>
          <w:szCs w:val="24"/>
          <w:lang w:val="en-GB"/>
        </w:rPr>
        <w:t xml:space="preserve">, i.e. </w:t>
      </w:r>
      <w:r w:rsidR="00B71C6B" w:rsidRPr="00691C22">
        <w:rPr>
          <w:rFonts w:ascii="Times New Roman" w:hAnsi="Times New Roman" w:cs="Times New Roman"/>
          <w:sz w:val="24"/>
          <w:szCs w:val="24"/>
          <w:lang w:val="en-GB"/>
        </w:rPr>
        <w:t>Roma</w:t>
      </w:r>
      <w:r w:rsidR="008B4DC4" w:rsidRPr="00691C22">
        <w:rPr>
          <w:rFonts w:ascii="Times New Roman" w:hAnsi="Times New Roman" w:cs="Times New Roman"/>
          <w:sz w:val="24"/>
          <w:szCs w:val="24"/>
          <w:lang w:val="en-GB"/>
        </w:rPr>
        <w:t>, children whose parents are foreign nationals</w:t>
      </w:r>
      <w:r w:rsidR="00B71C6B" w:rsidRPr="00691C22">
        <w:rPr>
          <w:rFonts w:ascii="Times New Roman" w:hAnsi="Times New Roman" w:cs="Times New Roman"/>
          <w:sz w:val="24"/>
          <w:szCs w:val="24"/>
          <w:lang w:val="en-GB"/>
        </w:rPr>
        <w:t>), children with disabilities</w:t>
      </w:r>
      <w:r w:rsidR="00297794" w:rsidRPr="00691C22">
        <w:rPr>
          <w:rFonts w:ascii="Times New Roman" w:hAnsi="Times New Roman" w:cs="Times New Roman"/>
          <w:sz w:val="24"/>
          <w:szCs w:val="24"/>
          <w:lang w:val="en-GB"/>
        </w:rPr>
        <w:t xml:space="preserve"> </w:t>
      </w:r>
      <w:r w:rsidR="00B71C6B" w:rsidRPr="00691C22">
        <w:rPr>
          <w:rFonts w:ascii="Times New Roman" w:hAnsi="Times New Roman" w:cs="Times New Roman"/>
          <w:sz w:val="24"/>
          <w:szCs w:val="24"/>
          <w:lang w:val="en-GB"/>
        </w:rPr>
        <w:t>children in institutions</w:t>
      </w:r>
      <w:r w:rsidR="004A7C17" w:rsidRPr="00691C22">
        <w:rPr>
          <w:rFonts w:ascii="Times New Roman" w:hAnsi="Times New Roman" w:cs="Times New Roman"/>
          <w:sz w:val="24"/>
          <w:szCs w:val="24"/>
          <w:lang w:val="en-GB"/>
        </w:rPr>
        <w:t xml:space="preserve"> and </w:t>
      </w:r>
      <w:r w:rsidR="00E50C83" w:rsidRPr="00691C22">
        <w:rPr>
          <w:rFonts w:ascii="Times New Roman" w:hAnsi="Times New Roman" w:cs="Times New Roman"/>
          <w:sz w:val="24"/>
          <w:szCs w:val="24"/>
          <w:lang w:val="en-GB"/>
        </w:rPr>
        <w:t>children whose parents are in prison</w:t>
      </w:r>
      <w:r w:rsidR="00297794" w:rsidRPr="00691C22">
        <w:rPr>
          <w:rFonts w:ascii="Times New Roman" w:hAnsi="Times New Roman" w:cs="Times New Roman"/>
          <w:sz w:val="24"/>
          <w:szCs w:val="24"/>
          <w:lang w:val="en-GB"/>
        </w:rPr>
        <w:t xml:space="preserve"> </w:t>
      </w:r>
      <w:r w:rsidR="00B71C6B" w:rsidRPr="00691C22">
        <w:rPr>
          <w:rFonts w:ascii="Times New Roman" w:hAnsi="Times New Roman" w:cs="Times New Roman"/>
          <w:sz w:val="24"/>
          <w:szCs w:val="24"/>
          <w:lang w:val="en-GB"/>
        </w:rPr>
        <w:t xml:space="preserve">should be </w:t>
      </w:r>
      <w:r w:rsidR="00272F1E" w:rsidRPr="00691C22">
        <w:rPr>
          <w:rFonts w:ascii="Times New Roman" w:hAnsi="Times New Roman" w:cs="Times New Roman"/>
          <w:sz w:val="24"/>
          <w:szCs w:val="24"/>
          <w:lang w:val="en-GB"/>
        </w:rPr>
        <w:t>taken</w:t>
      </w:r>
      <w:r w:rsidR="00B71C6B" w:rsidRPr="00691C22">
        <w:rPr>
          <w:rFonts w:ascii="Times New Roman" w:hAnsi="Times New Roman" w:cs="Times New Roman"/>
          <w:sz w:val="24"/>
          <w:szCs w:val="24"/>
          <w:lang w:val="en-GB"/>
        </w:rPr>
        <w:t xml:space="preserve"> into account. </w:t>
      </w:r>
    </w:p>
    <w:p w14:paraId="75F9B608" w14:textId="77777777" w:rsidR="00691C22" w:rsidRDefault="00691C22" w:rsidP="00691C22">
      <w:pPr>
        <w:pStyle w:val="Odlomakpopisa"/>
        <w:spacing w:after="120" w:line="240" w:lineRule="auto"/>
        <w:ind w:left="357"/>
        <w:jc w:val="both"/>
        <w:rPr>
          <w:rFonts w:ascii="Times New Roman" w:hAnsi="Times New Roman" w:cs="Times New Roman"/>
          <w:b/>
          <w:bCs/>
          <w:sz w:val="24"/>
          <w:szCs w:val="24"/>
          <w:u w:val="single"/>
          <w:lang w:val="en-GB"/>
        </w:rPr>
      </w:pPr>
    </w:p>
    <w:p w14:paraId="3525FEF3" w14:textId="59190CDE" w:rsidR="002858D6" w:rsidRPr="00691C22" w:rsidRDefault="00B24001" w:rsidP="00691C22">
      <w:pPr>
        <w:pStyle w:val="Odlomakpopisa"/>
        <w:spacing w:after="120" w:line="240" w:lineRule="auto"/>
        <w:ind w:left="0"/>
        <w:jc w:val="both"/>
        <w:rPr>
          <w:rFonts w:ascii="Times New Roman" w:hAnsi="Times New Roman" w:cs="Times New Roman"/>
          <w:sz w:val="24"/>
          <w:szCs w:val="24"/>
          <w:lang w:val="en-GB"/>
        </w:rPr>
      </w:pPr>
      <w:r w:rsidRPr="00691C22">
        <w:rPr>
          <w:rFonts w:ascii="Times New Roman" w:hAnsi="Times New Roman" w:cs="Times New Roman"/>
          <w:sz w:val="24"/>
          <w:szCs w:val="24"/>
          <w:lang w:val="en-GB"/>
        </w:rPr>
        <w:t xml:space="preserve">Regarding </w:t>
      </w:r>
      <w:r w:rsidR="002858D6" w:rsidRPr="00691C22">
        <w:rPr>
          <w:rFonts w:ascii="Times New Roman" w:hAnsi="Times New Roman" w:cs="Times New Roman"/>
          <w:sz w:val="24"/>
          <w:szCs w:val="24"/>
          <w:lang w:val="en-GB"/>
        </w:rPr>
        <w:t>the child</w:t>
      </w:r>
      <w:r w:rsidR="000C1A3C" w:rsidRPr="00691C22">
        <w:rPr>
          <w:rFonts w:ascii="Times New Roman" w:hAnsi="Times New Roman" w:cs="Times New Roman"/>
          <w:sz w:val="24"/>
          <w:szCs w:val="24"/>
          <w:lang w:val="en-GB"/>
        </w:rPr>
        <w:t>-</w:t>
      </w:r>
      <w:r w:rsidR="002858D6" w:rsidRPr="00691C22">
        <w:rPr>
          <w:rFonts w:ascii="Times New Roman" w:hAnsi="Times New Roman" w:cs="Times New Roman"/>
          <w:sz w:val="24"/>
          <w:szCs w:val="24"/>
          <w:lang w:val="en-GB"/>
        </w:rPr>
        <w:t>sensitive justice system for children whose parents are in the conflict with the law</w:t>
      </w:r>
      <w:r w:rsidRPr="00691C22">
        <w:rPr>
          <w:rFonts w:ascii="Times New Roman" w:hAnsi="Times New Roman" w:cs="Times New Roman"/>
          <w:sz w:val="24"/>
          <w:szCs w:val="24"/>
          <w:lang w:val="en-GB"/>
        </w:rPr>
        <w:t>,</w:t>
      </w:r>
      <w:r w:rsidR="002858D6" w:rsidRPr="00691C22">
        <w:rPr>
          <w:rFonts w:ascii="Times New Roman" w:hAnsi="Times New Roman" w:cs="Times New Roman"/>
          <w:sz w:val="24"/>
          <w:szCs w:val="24"/>
          <w:lang w:val="en-GB"/>
        </w:rPr>
        <w:t xml:space="preserve"> the Ombuds</w:t>
      </w:r>
      <w:r w:rsidRPr="00691C22">
        <w:rPr>
          <w:rFonts w:ascii="Times New Roman" w:hAnsi="Times New Roman" w:cs="Times New Roman"/>
          <w:sz w:val="24"/>
          <w:szCs w:val="24"/>
          <w:lang w:val="en-GB"/>
        </w:rPr>
        <w:t>person</w:t>
      </w:r>
      <w:r w:rsidR="002858D6" w:rsidRPr="00691C22">
        <w:rPr>
          <w:rFonts w:ascii="Times New Roman" w:hAnsi="Times New Roman" w:cs="Times New Roman"/>
          <w:sz w:val="24"/>
          <w:szCs w:val="24"/>
          <w:lang w:val="en-GB"/>
        </w:rPr>
        <w:t xml:space="preserve"> for </w:t>
      </w:r>
      <w:r w:rsidRPr="00691C22">
        <w:rPr>
          <w:rFonts w:ascii="Times New Roman" w:hAnsi="Times New Roman" w:cs="Times New Roman"/>
          <w:sz w:val="24"/>
          <w:szCs w:val="24"/>
          <w:lang w:val="en-GB"/>
        </w:rPr>
        <w:t>C</w:t>
      </w:r>
      <w:r w:rsidR="002858D6" w:rsidRPr="00691C22">
        <w:rPr>
          <w:rFonts w:ascii="Times New Roman" w:hAnsi="Times New Roman" w:cs="Times New Roman"/>
          <w:sz w:val="24"/>
          <w:szCs w:val="24"/>
          <w:lang w:val="en-GB"/>
        </w:rPr>
        <w:t>hildren submit</w:t>
      </w:r>
      <w:r w:rsidRPr="00691C22">
        <w:rPr>
          <w:rFonts w:ascii="Times New Roman" w:hAnsi="Times New Roman" w:cs="Times New Roman"/>
          <w:sz w:val="24"/>
          <w:szCs w:val="24"/>
          <w:lang w:val="en-GB"/>
        </w:rPr>
        <w:t>ted</w:t>
      </w:r>
      <w:r w:rsidR="002858D6" w:rsidRPr="00691C22">
        <w:rPr>
          <w:rFonts w:ascii="Times New Roman" w:hAnsi="Times New Roman" w:cs="Times New Roman"/>
          <w:sz w:val="24"/>
          <w:szCs w:val="24"/>
          <w:lang w:val="en-GB"/>
        </w:rPr>
        <w:t xml:space="preserve"> comments with the Children of Prisoners Europe (COPE)</w:t>
      </w:r>
      <w:r w:rsidRPr="00691C22">
        <w:rPr>
          <w:rFonts w:ascii="Times New Roman" w:hAnsi="Times New Roman" w:cs="Times New Roman"/>
          <w:sz w:val="24"/>
          <w:szCs w:val="24"/>
          <w:lang w:val="en-GB"/>
        </w:rPr>
        <w:t>, as its</w:t>
      </w:r>
      <w:r w:rsidR="002858D6" w:rsidRPr="00691C22">
        <w:rPr>
          <w:rFonts w:ascii="Times New Roman" w:hAnsi="Times New Roman" w:cs="Times New Roman"/>
          <w:sz w:val="24"/>
          <w:szCs w:val="24"/>
          <w:lang w:val="en-GB"/>
        </w:rPr>
        <w:t xml:space="preserve"> member</w:t>
      </w:r>
      <w:r w:rsidR="00046074" w:rsidRPr="00691C22">
        <w:rPr>
          <w:rFonts w:ascii="Times New Roman" w:hAnsi="Times New Roman" w:cs="Times New Roman"/>
          <w:sz w:val="24"/>
          <w:szCs w:val="24"/>
          <w:lang w:val="en-GB"/>
        </w:rPr>
        <w:t xml:space="preserve">. </w:t>
      </w:r>
      <w:r w:rsidR="002858D6" w:rsidRPr="00691C22">
        <w:rPr>
          <w:rFonts w:ascii="Times New Roman" w:hAnsi="Times New Roman" w:cs="Times New Roman"/>
          <w:sz w:val="24"/>
          <w:szCs w:val="24"/>
          <w:lang w:val="en-GB"/>
        </w:rPr>
        <w:t xml:space="preserve">We </w:t>
      </w:r>
      <w:r w:rsidR="00E70667" w:rsidRPr="00691C22">
        <w:rPr>
          <w:rFonts w:ascii="Times New Roman" w:hAnsi="Times New Roman" w:cs="Times New Roman"/>
          <w:sz w:val="24"/>
          <w:szCs w:val="24"/>
          <w:lang w:val="en-GB"/>
        </w:rPr>
        <w:t>especially see</w:t>
      </w:r>
      <w:r w:rsidR="002858D6" w:rsidRPr="00691C22">
        <w:rPr>
          <w:rFonts w:ascii="Times New Roman" w:hAnsi="Times New Roman" w:cs="Times New Roman"/>
          <w:sz w:val="24"/>
          <w:szCs w:val="24"/>
          <w:lang w:val="en-GB"/>
        </w:rPr>
        <w:t xml:space="preserve"> some </w:t>
      </w:r>
      <w:r w:rsidR="00E70667" w:rsidRPr="00691C22">
        <w:rPr>
          <w:rFonts w:ascii="Times New Roman" w:hAnsi="Times New Roman" w:cs="Times New Roman"/>
          <w:sz w:val="24"/>
          <w:szCs w:val="24"/>
          <w:lang w:val="en-GB"/>
        </w:rPr>
        <w:t>threats for</w:t>
      </w:r>
      <w:r w:rsidR="002858D6" w:rsidRPr="00691C22">
        <w:rPr>
          <w:rFonts w:ascii="Times New Roman" w:hAnsi="Times New Roman" w:cs="Times New Roman"/>
          <w:sz w:val="24"/>
          <w:szCs w:val="24"/>
          <w:lang w:val="en-GB"/>
        </w:rPr>
        <w:t xml:space="preserve"> </w:t>
      </w:r>
      <w:r w:rsidR="00046074" w:rsidRPr="00691C22">
        <w:rPr>
          <w:rFonts w:ascii="Times New Roman" w:hAnsi="Times New Roman" w:cs="Times New Roman"/>
          <w:sz w:val="24"/>
          <w:szCs w:val="24"/>
          <w:lang w:val="en-GB"/>
        </w:rPr>
        <w:t xml:space="preserve">the </w:t>
      </w:r>
      <w:r w:rsidR="002858D6" w:rsidRPr="00691C22">
        <w:rPr>
          <w:rFonts w:ascii="Times New Roman" w:hAnsi="Times New Roman" w:cs="Times New Roman"/>
          <w:sz w:val="24"/>
          <w:szCs w:val="24"/>
          <w:lang w:val="en-GB"/>
        </w:rPr>
        <w:t xml:space="preserve">rights of children who </w:t>
      </w:r>
      <w:r w:rsidR="00046074" w:rsidRPr="00691C22">
        <w:rPr>
          <w:rFonts w:ascii="Times New Roman" w:hAnsi="Times New Roman" w:cs="Times New Roman"/>
          <w:sz w:val="24"/>
          <w:szCs w:val="24"/>
          <w:lang w:val="en-GB"/>
        </w:rPr>
        <w:t>live</w:t>
      </w:r>
      <w:r w:rsidR="002858D6" w:rsidRPr="00691C22">
        <w:rPr>
          <w:rFonts w:ascii="Times New Roman" w:hAnsi="Times New Roman" w:cs="Times New Roman"/>
          <w:sz w:val="24"/>
          <w:szCs w:val="24"/>
          <w:lang w:val="en-GB"/>
        </w:rPr>
        <w:t xml:space="preserve"> with their mothers in jail, </w:t>
      </w:r>
      <w:r w:rsidR="00E50C83" w:rsidRPr="00691C22">
        <w:rPr>
          <w:rFonts w:ascii="Times New Roman" w:hAnsi="Times New Roman" w:cs="Times New Roman"/>
          <w:sz w:val="24"/>
          <w:szCs w:val="24"/>
          <w:lang w:val="en-GB"/>
        </w:rPr>
        <w:t xml:space="preserve">and </w:t>
      </w:r>
      <w:r w:rsidR="002858D6" w:rsidRPr="00691C22">
        <w:rPr>
          <w:rFonts w:ascii="Times New Roman" w:hAnsi="Times New Roman" w:cs="Times New Roman"/>
          <w:sz w:val="24"/>
          <w:szCs w:val="24"/>
          <w:lang w:val="en-GB"/>
        </w:rPr>
        <w:t>children of pretrial prisoners</w:t>
      </w:r>
      <w:r w:rsidR="000D2059" w:rsidRPr="00691C22">
        <w:rPr>
          <w:rFonts w:ascii="Times New Roman" w:hAnsi="Times New Roman" w:cs="Times New Roman"/>
          <w:sz w:val="24"/>
          <w:szCs w:val="24"/>
          <w:lang w:val="en-GB"/>
        </w:rPr>
        <w:t xml:space="preserve">. </w:t>
      </w:r>
      <w:r w:rsidR="00E50C83" w:rsidRPr="00691C22">
        <w:rPr>
          <w:rFonts w:ascii="Times New Roman" w:hAnsi="Times New Roman" w:cs="Times New Roman"/>
          <w:sz w:val="24"/>
          <w:szCs w:val="24"/>
          <w:lang w:val="en-GB"/>
        </w:rPr>
        <w:t xml:space="preserve">We also worry about the discrimination of these children in a lot of settings. </w:t>
      </w:r>
      <w:r w:rsidR="004A7C17" w:rsidRPr="00691C22">
        <w:rPr>
          <w:rFonts w:ascii="Times New Roman" w:hAnsi="Times New Roman" w:cs="Times New Roman"/>
          <w:sz w:val="24"/>
          <w:szCs w:val="24"/>
          <w:lang w:val="en-GB"/>
        </w:rPr>
        <w:t xml:space="preserve">We deeply believe that only </w:t>
      </w:r>
      <w:r w:rsidR="00344038" w:rsidRPr="00691C22">
        <w:rPr>
          <w:rFonts w:ascii="Times New Roman" w:hAnsi="Times New Roman" w:cs="Times New Roman"/>
          <w:sz w:val="24"/>
          <w:szCs w:val="24"/>
          <w:lang w:val="en-GB"/>
        </w:rPr>
        <w:t>comprehensive</w:t>
      </w:r>
      <w:r w:rsidR="004A7C17" w:rsidRPr="00691C22">
        <w:rPr>
          <w:rFonts w:ascii="Times New Roman" w:hAnsi="Times New Roman" w:cs="Times New Roman"/>
          <w:sz w:val="24"/>
          <w:szCs w:val="24"/>
          <w:lang w:val="en-GB"/>
        </w:rPr>
        <w:t xml:space="preserve">, cross-sectorial, interdisciplinary and integrative approach is the best way for wellbeing of this group of children.  </w:t>
      </w:r>
      <w:r w:rsidR="000D2059" w:rsidRPr="00691C22">
        <w:rPr>
          <w:rFonts w:ascii="Times New Roman" w:hAnsi="Times New Roman" w:cs="Times New Roman"/>
          <w:sz w:val="24"/>
          <w:szCs w:val="24"/>
          <w:lang w:val="en-GB"/>
        </w:rPr>
        <w:t xml:space="preserve">What also concerns us is the lack of segregated and comprehensive data on all the </w:t>
      </w:r>
      <w:r w:rsidR="00344038" w:rsidRPr="00691C22">
        <w:rPr>
          <w:rFonts w:ascii="Times New Roman" w:hAnsi="Times New Roman" w:cs="Times New Roman"/>
          <w:sz w:val="24"/>
          <w:szCs w:val="24"/>
          <w:lang w:val="en-GB"/>
        </w:rPr>
        <w:t>children,</w:t>
      </w:r>
      <w:r w:rsidR="002858D6" w:rsidRPr="00691C22">
        <w:rPr>
          <w:rFonts w:ascii="Times New Roman" w:hAnsi="Times New Roman" w:cs="Times New Roman"/>
          <w:sz w:val="24"/>
          <w:szCs w:val="24"/>
          <w:lang w:val="en-GB"/>
        </w:rPr>
        <w:t xml:space="preserve"> whose parents are in the conflict with the law. </w:t>
      </w:r>
    </w:p>
    <w:p w14:paraId="17DCC036" w14:textId="77777777" w:rsidR="008B4DC4" w:rsidRPr="00691C22" w:rsidRDefault="008B4DC4" w:rsidP="00344038">
      <w:pPr>
        <w:pStyle w:val="Naslov2"/>
        <w:spacing w:before="0" w:after="120"/>
        <w:jc w:val="both"/>
        <w:rPr>
          <w:rFonts w:ascii="Times New Roman" w:hAnsi="Times New Roman" w:cs="Times New Roman"/>
          <w:color w:val="auto"/>
          <w:sz w:val="24"/>
          <w:szCs w:val="24"/>
        </w:rPr>
      </w:pPr>
      <w:r w:rsidRPr="00691C22">
        <w:rPr>
          <w:rFonts w:ascii="Times New Roman" w:hAnsi="Times New Roman" w:cs="Times New Roman"/>
          <w:color w:val="auto"/>
          <w:sz w:val="24"/>
          <w:szCs w:val="24"/>
        </w:rPr>
        <w:t xml:space="preserve">These children are a low priority for most governments. They suffer low visibility, are not readily recognised as a vulnerable group and are exposed to stigma, instability, disruption of the child-parent bond, an absence of parental involvement in their upbringing and development, and violence, all of which disempower children, contribute to their exclusion, limit the establishment of legal acquis. </w:t>
      </w:r>
    </w:p>
    <w:p w14:paraId="192EB9AC" w14:textId="3BEDEE28" w:rsidR="008B4DC4" w:rsidRPr="00212139" w:rsidRDefault="004E00D8" w:rsidP="00212139">
      <w:pPr>
        <w:spacing w:after="120" w:line="240" w:lineRule="auto"/>
        <w:jc w:val="both"/>
        <w:rPr>
          <w:rFonts w:ascii="Times New Roman" w:hAnsi="Times New Roman" w:cs="Times New Roman"/>
          <w:sz w:val="24"/>
          <w:szCs w:val="24"/>
          <w:lang w:val="en-GB"/>
        </w:rPr>
      </w:pPr>
      <w:r w:rsidRPr="00212139">
        <w:rPr>
          <w:rFonts w:ascii="Times New Roman" w:eastAsia="Arial Unicode MS" w:hAnsi="Times New Roman" w:cs="Times New Roman"/>
          <w:sz w:val="24"/>
          <w:szCs w:val="24"/>
          <w:bdr w:val="nil"/>
          <w:lang w:val="en-GB"/>
        </w:rPr>
        <w:t>Besides that, a</w:t>
      </w:r>
      <w:r w:rsidR="008B4DC4" w:rsidRPr="00212139">
        <w:rPr>
          <w:rFonts w:ascii="Times New Roman" w:eastAsia="Arial Unicode MS" w:hAnsi="Times New Roman" w:cs="Times New Roman"/>
          <w:sz w:val="24"/>
          <w:szCs w:val="24"/>
          <w:bdr w:val="nil"/>
          <w:lang w:val="en-GB"/>
        </w:rPr>
        <w:t>n arrest can incur a loss of income and housing as well as costs for legal representation, contact (e.g. phone cards, video calls), travel to and from prison, increased childcare, financial support for the individual in prison, electronic tagging and support upon release.</w:t>
      </w:r>
    </w:p>
    <w:p w14:paraId="7B851EEE" w14:textId="77777777" w:rsidR="00B71C6B" w:rsidRPr="00691C22" w:rsidRDefault="00B71C6B" w:rsidP="00691C22">
      <w:pPr>
        <w:pStyle w:val="Odlomakpopisa"/>
        <w:spacing w:after="120" w:line="240" w:lineRule="auto"/>
        <w:ind w:left="360"/>
        <w:jc w:val="both"/>
        <w:rPr>
          <w:rFonts w:ascii="Times New Roman" w:hAnsi="Times New Roman" w:cs="Times New Roman"/>
          <w:b/>
          <w:bCs/>
          <w:sz w:val="24"/>
          <w:szCs w:val="24"/>
          <w:u w:val="single"/>
          <w:lang w:val="en-GB"/>
        </w:rPr>
      </w:pPr>
    </w:p>
    <w:p w14:paraId="10657E83" w14:textId="795C15F5" w:rsidR="00E2393F" w:rsidRPr="00691C22" w:rsidRDefault="00B71C6B" w:rsidP="00691C22">
      <w:pPr>
        <w:pStyle w:val="Odlomakpopisa"/>
        <w:numPr>
          <w:ilvl w:val="0"/>
          <w:numId w:val="7"/>
        </w:numPr>
        <w:spacing w:after="120" w:line="240" w:lineRule="auto"/>
        <w:ind w:left="0" w:firstLine="426"/>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Unaccompanied children and migrants</w:t>
      </w:r>
      <w:r w:rsidRPr="00691C22">
        <w:rPr>
          <w:rFonts w:ascii="Times New Roman" w:hAnsi="Times New Roman" w:cs="Times New Roman"/>
          <w:sz w:val="24"/>
          <w:szCs w:val="24"/>
          <w:lang w:val="en-GB"/>
        </w:rPr>
        <w:t xml:space="preserve">: </w:t>
      </w:r>
      <w:r w:rsidR="00067401" w:rsidRPr="00691C22">
        <w:rPr>
          <w:rFonts w:ascii="Times New Roman" w:hAnsi="Times New Roman" w:cs="Times New Roman"/>
          <w:sz w:val="24"/>
          <w:szCs w:val="24"/>
          <w:lang w:val="en-GB"/>
        </w:rPr>
        <w:t>We</w:t>
      </w:r>
      <w:r w:rsidR="0012467C" w:rsidRPr="00691C22">
        <w:rPr>
          <w:rFonts w:ascii="Times New Roman" w:hAnsi="Times New Roman" w:cs="Times New Roman"/>
          <w:sz w:val="24"/>
          <w:szCs w:val="24"/>
          <w:lang w:val="en-GB"/>
        </w:rPr>
        <w:t xml:space="preserve"> </w:t>
      </w:r>
      <w:r w:rsidR="00272F1E" w:rsidRPr="00691C22">
        <w:rPr>
          <w:rFonts w:ascii="Times New Roman" w:hAnsi="Times New Roman" w:cs="Times New Roman"/>
          <w:sz w:val="24"/>
          <w:szCs w:val="24"/>
          <w:lang w:val="en-GB"/>
        </w:rPr>
        <w:t>welcomed</w:t>
      </w:r>
      <w:r w:rsidR="0012467C" w:rsidRPr="00691C22">
        <w:rPr>
          <w:rFonts w:ascii="Times New Roman" w:hAnsi="Times New Roman" w:cs="Times New Roman"/>
          <w:sz w:val="24"/>
          <w:szCs w:val="24"/>
          <w:lang w:val="en-GB"/>
        </w:rPr>
        <w:t xml:space="preserve"> </w:t>
      </w:r>
      <w:r w:rsidR="0012467C" w:rsidRPr="00691C22">
        <w:rPr>
          <w:rFonts w:ascii="Times New Roman" w:hAnsi="Times New Roman" w:cs="Times New Roman"/>
          <w:i/>
          <w:iCs/>
          <w:sz w:val="24"/>
          <w:szCs w:val="24"/>
          <w:lang w:val="en-GB"/>
        </w:rPr>
        <w:t>the amendments to the Law on International and Temporary Protection</w:t>
      </w:r>
      <w:r w:rsidR="00067401" w:rsidRPr="00691C22">
        <w:rPr>
          <w:rFonts w:ascii="Times New Roman" w:hAnsi="Times New Roman" w:cs="Times New Roman"/>
          <w:sz w:val="24"/>
          <w:szCs w:val="24"/>
          <w:lang w:val="en-GB"/>
        </w:rPr>
        <w:t xml:space="preserve"> </w:t>
      </w:r>
      <w:r w:rsidR="00291AFB" w:rsidRPr="00691C22">
        <w:rPr>
          <w:rFonts w:ascii="Times New Roman" w:hAnsi="Times New Roman" w:cs="Times New Roman"/>
          <w:sz w:val="24"/>
          <w:szCs w:val="24"/>
          <w:lang w:val="en-GB"/>
        </w:rPr>
        <w:t xml:space="preserve">in 2023, </w:t>
      </w:r>
      <w:r w:rsidR="0012467C" w:rsidRPr="00691C22">
        <w:rPr>
          <w:rFonts w:ascii="Times New Roman" w:hAnsi="Times New Roman" w:cs="Times New Roman"/>
          <w:sz w:val="24"/>
          <w:szCs w:val="24"/>
          <w:lang w:val="en-GB"/>
        </w:rPr>
        <w:t>stipulat</w:t>
      </w:r>
      <w:r w:rsidR="00067401" w:rsidRPr="00691C22">
        <w:rPr>
          <w:rFonts w:ascii="Times New Roman" w:hAnsi="Times New Roman" w:cs="Times New Roman"/>
          <w:sz w:val="24"/>
          <w:szCs w:val="24"/>
          <w:lang w:val="en-GB"/>
        </w:rPr>
        <w:t>ing</w:t>
      </w:r>
      <w:r w:rsidR="0012467C" w:rsidRPr="00691C22">
        <w:rPr>
          <w:rFonts w:ascii="Times New Roman" w:hAnsi="Times New Roman" w:cs="Times New Roman"/>
          <w:sz w:val="24"/>
          <w:szCs w:val="24"/>
          <w:lang w:val="en-GB"/>
        </w:rPr>
        <w:t xml:space="preserve"> that the </w:t>
      </w:r>
      <w:r w:rsidR="00291AFB" w:rsidRPr="00691C22">
        <w:rPr>
          <w:rFonts w:ascii="Times New Roman" w:hAnsi="Times New Roman" w:cs="Times New Roman"/>
          <w:sz w:val="24"/>
          <w:szCs w:val="24"/>
          <w:lang w:val="en-GB"/>
        </w:rPr>
        <w:t xml:space="preserve">unaccompanied </w:t>
      </w:r>
      <w:r w:rsidR="0012467C" w:rsidRPr="00691C22">
        <w:rPr>
          <w:rFonts w:ascii="Times New Roman" w:hAnsi="Times New Roman" w:cs="Times New Roman"/>
          <w:sz w:val="24"/>
          <w:szCs w:val="24"/>
          <w:lang w:val="en-GB"/>
        </w:rPr>
        <w:t>child</w:t>
      </w:r>
      <w:r w:rsidR="00291AFB" w:rsidRPr="00691C22">
        <w:rPr>
          <w:rFonts w:ascii="Times New Roman" w:hAnsi="Times New Roman" w:cs="Times New Roman"/>
          <w:sz w:val="24"/>
          <w:szCs w:val="24"/>
          <w:lang w:val="en-GB"/>
        </w:rPr>
        <w:t>,</w:t>
      </w:r>
      <w:r w:rsidR="0012467C" w:rsidRPr="00691C22">
        <w:rPr>
          <w:rFonts w:ascii="Times New Roman" w:hAnsi="Times New Roman" w:cs="Times New Roman"/>
          <w:sz w:val="24"/>
          <w:szCs w:val="24"/>
          <w:lang w:val="en-GB"/>
        </w:rPr>
        <w:t xml:space="preserve"> who expresses the intention to submit an application for international protection</w:t>
      </w:r>
      <w:r w:rsidR="00291AFB" w:rsidRPr="00691C22">
        <w:rPr>
          <w:rFonts w:ascii="Times New Roman" w:hAnsi="Times New Roman" w:cs="Times New Roman"/>
          <w:sz w:val="24"/>
          <w:szCs w:val="24"/>
          <w:lang w:val="en-GB"/>
        </w:rPr>
        <w:t>, will</w:t>
      </w:r>
      <w:r w:rsidR="0012467C" w:rsidRPr="00691C22">
        <w:rPr>
          <w:rFonts w:ascii="Times New Roman" w:hAnsi="Times New Roman" w:cs="Times New Roman"/>
          <w:sz w:val="24"/>
          <w:szCs w:val="24"/>
          <w:lang w:val="en-GB"/>
        </w:rPr>
        <w:t xml:space="preserve"> be</w:t>
      </w:r>
      <w:r w:rsidR="00291AFB" w:rsidRPr="00691C22">
        <w:rPr>
          <w:rFonts w:ascii="Times New Roman" w:hAnsi="Times New Roman" w:cs="Times New Roman"/>
          <w:sz w:val="24"/>
          <w:szCs w:val="24"/>
          <w:lang w:val="en-GB"/>
        </w:rPr>
        <w:t xml:space="preserve"> immediately</w:t>
      </w:r>
      <w:r w:rsidR="0012467C" w:rsidRPr="00691C22">
        <w:rPr>
          <w:rFonts w:ascii="Times New Roman" w:hAnsi="Times New Roman" w:cs="Times New Roman"/>
          <w:sz w:val="24"/>
          <w:szCs w:val="24"/>
          <w:lang w:val="en-GB"/>
        </w:rPr>
        <w:t xml:space="preserve"> appointed </w:t>
      </w:r>
      <w:r w:rsidR="00291AFB" w:rsidRPr="00691C22">
        <w:rPr>
          <w:rFonts w:ascii="Times New Roman" w:hAnsi="Times New Roman" w:cs="Times New Roman"/>
          <w:sz w:val="24"/>
          <w:szCs w:val="24"/>
          <w:lang w:val="en-GB"/>
        </w:rPr>
        <w:t xml:space="preserve">a </w:t>
      </w:r>
      <w:r w:rsidR="0012467C" w:rsidRPr="00691C22">
        <w:rPr>
          <w:rFonts w:ascii="Times New Roman" w:hAnsi="Times New Roman" w:cs="Times New Roman"/>
          <w:sz w:val="24"/>
          <w:szCs w:val="24"/>
          <w:lang w:val="en-GB"/>
        </w:rPr>
        <w:t xml:space="preserve">special guardian, who will take </w:t>
      </w:r>
      <w:r w:rsidR="00720A14" w:rsidRPr="00691C22">
        <w:rPr>
          <w:rFonts w:ascii="Times New Roman" w:hAnsi="Times New Roman" w:cs="Times New Roman"/>
          <w:sz w:val="24"/>
          <w:szCs w:val="24"/>
          <w:lang w:val="en-GB"/>
        </w:rPr>
        <w:t xml:space="preserve">actions for </w:t>
      </w:r>
      <w:r w:rsidR="007F4669" w:rsidRPr="00691C22">
        <w:rPr>
          <w:rFonts w:ascii="Times New Roman" w:hAnsi="Times New Roman" w:cs="Times New Roman"/>
          <w:sz w:val="24"/>
          <w:szCs w:val="24"/>
          <w:lang w:val="en-GB"/>
        </w:rPr>
        <w:t xml:space="preserve">child’s protection, as well as inform the child about his/her rights. </w:t>
      </w:r>
      <w:r w:rsidR="009B459E" w:rsidRPr="00691C22">
        <w:rPr>
          <w:rFonts w:ascii="Times New Roman" w:hAnsi="Times New Roman" w:cs="Times New Roman"/>
          <w:sz w:val="24"/>
          <w:szCs w:val="24"/>
          <w:lang w:val="en-GB"/>
        </w:rPr>
        <w:t xml:space="preserve">In practice, </w:t>
      </w:r>
      <w:r w:rsidR="0047163A" w:rsidRPr="00691C22">
        <w:rPr>
          <w:rFonts w:ascii="Times New Roman" w:hAnsi="Times New Roman" w:cs="Times New Roman"/>
          <w:sz w:val="24"/>
          <w:szCs w:val="24"/>
          <w:lang w:val="en-GB"/>
        </w:rPr>
        <w:t xml:space="preserve">however, </w:t>
      </w:r>
      <w:r w:rsidR="009B459E" w:rsidRPr="00691C22">
        <w:rPr>
          <w:rFonts w:ascii="Times New Roman" w:hAnsi="Times New Roman" w:cs="Times New Roman"/>
          <w:sz w:val="24"/>
          <w:szCs w:val="24"/>
          <w:lang w:val="en-GB"/>
        </w:rPr>
        <w:t xml:space="preserve">many </w:t>
      </w:r>
      <w:r w:rsidR="0039181E" w:rsidRPr="00691C22">
        <w:rPr>
          <w:rFonts w:ascii="Times New Roman" w:hAnsi="Times New Roman" w:cs="Times New Roman"/>
          <w:sz w:val="24"/>
          <w:szCs w:val="24"/>
          <w:lang w:val="en-GB"/>
        </w:rPr>
        <w:t xml:space="preserve">children </w:t>
      </w:r>
      <w:r w:rsidR="009B459E" w:rsidRPr="00691C22">
        <w:rPr>
          <w:rFonts w:ascii="Times New Roman" w:hAnsi="Times New Roman" w:cs="Times New Roman"/>
          <w:sz w:val="24"/>
          <w:szCs w:val="24"/>
          <w:lang w:val="en-GB"/>
        </w:rPr>
        <w:t>do not have</w:t>
      </w:r>
      <w:r w:rsidR="0039181E" w:rsidRPr="00691C22">
        <w:rPr>
          <w:rFonts w:ascii="Times New Roman" w:hAnsi="Times New Roman" w:cs="Times New Roman"/>
          <w:sz w:val="24"/>
          <w:szCs w:val="24"/>
          <w:lang w:val="en-GB"/>
        </w:rPr>
        <w:t xml:space="preserve"> information </w:t>
      </w:r>
      <w:r w:rsidR="009B459E" w:rsidRPr="00691C22">
        <w:rPr>
          <w:rFonts w:ascii="Times New Roman" w:hAnsi="Times New Roman" w:cs="Times New Roman"/>
          <w:sz w:val="24"/>
          <w:szCs w:val="24"/>
          <w:lang w:val="en-GB"/>
        </w:rPr>
        <w:t>on who</w:t>
      </w:r>
      <w:r w:rsidR="0039181E" w:rsidRPr="00691C22">
        <w:rPr>
          <w:rFonts w:ascii="Times New Roman" w:hAnsi="Times New Roman" w:cs="Times New Roman"/>
          <w:sz w:val="24"/>
          <w:szCs w:val="24"/>
          <w:lang w:val="en-GB"/>
        </w:rPr>
        <w:t xml:space="preserve"> their guardian is or how they can contact him</w:t>
      </w:r>
      <w:r w:rsidR="000B06D4" w:rsidRPr="00691C22">
        <w:rPr>
          <w:rFonts w:ascii="Times New Roman" w:hAnsi="Times New Roman" w:cs="Times New Roman"/>
          <w:sz w:val="24"/>
          <w:szCs w:val="24"/>
          <w:lang w:val="en-GB"/>
        </w:rPr>
        <w:t>/her</w:t>
      </w:r>
      <w:r w:rsidR="0039181E" w:rsidRPr="00691C22">
        <w:rPr>
          <w:rFonts w:ascii="Times New Roman" w:hAnsi="Times New Roman" w:cs="Times New Roman"/>
          <w:sz w:val="24"/>
          <w:szCs w:val="24"/>
          <w:lang w:val="en-GB"/>
        </w:rPr>
        <w:t>, and the</w:t>
      </w:r>
      <w:r w:rsidR="00AE3DBE" w:rsidRPr="00691C22">
        <w:rPr>
          <w:rFonts w:ascii="Times New Roman" w:hAnsi="Times New Roman" w:cs="Times New Roman"/>
          <w:sz w:val="24"/>
          <w:szCs w:val="24"/>
          <w:lang w:val="en-GB"/>
        </w:rPr>
        <w:t xml:space="preserve">y often meet </w:t>
      </w:r>
      <w:r w:rsidR="000B06D4" w:rsidRPr="00691C22">
        <w:rPr>
          <w:rFonts w:ascii="Times New Roman" w:hAnsi="Times New Roman" w:cs="Times New Roman"/>
          <w:sz w:val="24"/>
          <w:szCs w:val="24"/>
          <w:lang w:val="en-GB"/>
        </w:rPr>
        <w:t>them</w:t>
      </w:r>
      <w:r w:rsidR="00AE3DBE" w:rsidRPr="00691C22">
        <w:rPr>
          <w:rFonts w:ascii="Times New Roman" w:hAnsi="Times New Roman" w:cs="Times New Roman"/>
          <w:sz w:val="24"/>
          <w:szCs w:val="24"/>
          <w:lang w:val="en-GB"/>
        </w:rPr>
        <w:t xml:space="preserve"> only </w:t>
      </w:r>
      <w:r w:rsidR="0039181E" w:rsidRPr="00691C22">
        <w:rPr>
          <w:rFonts w:ascii="Times New Roman" w:hAnsi="Times New Roman" w:cs="Times New Roman"/>
          <w:sz w:val="24"/>
          <w:szCs w:val="24"/>
          <w:lang w:val="en-GB"/>
        </w:rPr>
        <w:t xml:space="preserve">when applying for international protection. </w:t>
      </w:r>
    </w:p>
    <w:p w14:paraId="0C8FD21B" w14:textId="77777777" w:rsidR="001E5A76" w:rsidRPr="00691C22" w:rsidRDefault="001E5A76" w:rsidP="00691C22">
      <w:pPr>
        <w:pStyle w:val="Odlomakpopisa"/>
        <w:spacing w:after="120" w:line="240" w:lineRule="auto"/>
        <w:ind w:left="426"/>
        <w:jc w:val="both"/>
        <w:rPr>
          <w:rFonts w:ascii="Times New Roman" w:hAnsi="Times New Roman" w:cs="Times New Roman"/>
          <w:sz w:val="24"/>
          <w:szCs w:val="24"/>
          <w:lang w:val="en-GB"/>
        </w:rPr>
      </w:pPr>
    </w:p>
    <w:p w14:paraId="7707E129" w14:textId="5C03A7E0" w:rsidR="00E2393F" w:rsidRPr="00691C22" w:rsidRDefault="00E2393F" w:rsidP="00691C22">
      <w:pPr>
        <w:pStyle w:val="Odlomakpopisa"/>
        <w:numPr>
          <w:ilvl w:val="0"/>
          <w:numId w:val="7"/>
        </w:numPr>
        <w:spacing w:after="120" w:line="240" w:lineRule="auto"/>
        <w:ind w:left="0" w:firstLine="360"/>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Children in conflict with the law</w:t>
      </w:r>
      <w:r w:rsidRPr="00691C22">
        <w:rPr>
          <w:rFonts w:ascii="Times New Roman" w:hAnsi="Times New Roman" w:cs="Times New Roman"/>
          <w:sz w:val="24"/>
          <w:szCs w:val="24"/>
          <w:lang w:val="en-GB"/>
        </w:rPr>
        <w:t>:</w:t>
      </w:r>
      <w:r w:rsidR="00D45AAF" w:rsidRPr="00691C22">
        <w:rPr>
          <w:rFonts w:ascii="Times New Roman" w:hAnsi="Times New Roman" w:cs="Times New Roman"/>
          <w:sz w:val="24"/>
          <w:szCs w:val="24"/>
          <w:lang w:val="en-GB"/>
        </w:rPr>
        <w:t xml:space="preserve"> As</w:t>
      </w:r>
      <w:r w:rsidRPr="00691C22">
        <w:rPr>
          <w:rFonts w:ascii="Times New Roman" w:hAnsi="Times New Roman" w:cs="Times New Roman"/>
          <w:sz w:val="24"/>
          <w:szCs w:val="24"/>
          <w:lang w:val="en-GB"/>
        </w:rPr>
        <w:t xml:space="preserve"> </w:t>
      </w:r>
      <w:r w:rsidR="00D45AAF" w:rsidRPr="00691C22">
        <w:rPr>
          <w:rFonts w:ascii="Times New Roman" w:hAnsi="Times New Roman" w:cs="Times New Roman"/>
          <w:i/>
          <w:iCs/>
          <w:sz w:val="24"/>
          <w:szCs w:val="24"/>
          <w:lang w:val="en-GB"/>
        </w:rPr>
        <w:t xml:space="preserve">lex </w:t>
      </w:r>
      <w:proofErr w:type="spellStart"/>
      <w:r w:rsidR="00D45AAF" w:rsidRPr="00691C22">
        <w:rPr>
          <w:rFonts w:ascii="Times New Roman" w:hAnsi="Times New Roman" w:cs="Times New Roman"/>
          <w:i/>
          <w:iCs/>
          <w:sz w:val="24"/>
          <w:szCs w:val="24"/>
          <w:lang w:val="en-GB"/>
        </w:rPr>
        <w:t>specialis</w:t>
      </w:r>
      <w:proofErr w:type="spellEnd"/>
      <w:r w:rsidR="00D45AAF" w:rsidRPr="00691C22">
        <w:rPr>
          <w:rFonts w:ascii="Times New Roman" w:hAnsi="Times New Roman" w:cs="Times New Roman"/>
          <w:i/>
          <w:iCs/>
          <w:sz w:val="24"/>
          <w:szCs w:val="24"/>
          <w:lang w:val="en-GB"/>
        </w:rPr>
        <w:t>,</w:t>
      </w:r>
      <w:r w:rsidR="003744D0" w:rsidRPr="00691C22">
        <w:rPr>
          <w:rFonts w:ascii="Times New Roman" w:hAnsi="Times New Roman" w:cs="Times New Roman"/>
          <w:sz w:val="24"/>
          <w:szCs w:val="24"/>
          <w:lang w:val="en-GB"/>
        </w:rPr>
        <w:t xml:space="preserve"> the</w:t>
      </w:r>
      <w:r w:rsidR="00D45AAF" w:rsidRPr="00691C22">
        <w:rPr>
          <w:rFonts w:ascii="Times New Roman" w:hAnsi="Times New Roman" w:cs="Times New Roman"/>
          <w:i/>
          <w:iCs/>
          <w:sz w:val="24"/>
          <w:szCs w:val="24"/>
          <w:lang w:val="en-GB"/>
        </w:rPr>
        <w:t xml:space="preserve"> </w:t>
      </w:r>
      <w:r w:rsidRPr="00691C22">
        <w:rPr>
          <w:rFonts w:ascii="Times New Roman" w:hAnsi="Times New Roman" w:cs="Times New Roman"/>
          <w:i/>
          <w:iCs/>
          <w:sz w:val="24"/>
          <w:szCs w:val="24"/>
          <w:lang w:val="en-GB"/>
        </w:rPr>
        <w:t>Juvenile’s Court Act</w:t>
      </w:r>
      <w:r w:rsidR="006F0B9F" w:rsidRPr="00691C22">
        <w:rPr>
          <w:rFonts w:ascii="Times New Roman" w:hAnsi="Times New Roman" w:cs="Times New Roman"/>
          <w:i/>
          <w:iCs/>
          <w:sz w:val="24"/>
          <w:szCs w:val="24"/>
          <w:lang w:val="en-GB"/>
        </w:rPr>
        <w:t xml:space="preserve"> </w:t>
      </w:r>
      <w:r w:rsidR="00D45AAF" w:rsidRPr="00691C22">
        <w:rPr>
          <w:rFonts w:ascii="Times New Roman" w:hAnsi="Times New Roman" w:cs="Times New Roman"/>
          <w:sz w:val="24"/>
          <w:szCs w:val="24"/>
          <w:lang w:val="en-GB"/>
        </w:rPr>
        <w:t>sets</w:t>
      </w:r>
      <w:r w:rsidR="00F771C4" w:rsidRPr="00691C22">
        <w:rPr>
          <w:rFonts w:ascii="Times New Roman" w:hAnsi="Times New Roman" w:cs="Times New Roman"/>
          <w:sz w:val="24"/>
          <w:szCs w:val="24"/>
          <w:lang w:val="en-GB"/>
        </w:rPr>
        <w:t xml:space="preserve"> more specific rules in </w:t>
      </w:r>
      <w:r w:rsidR="00933005" w:rsidRPr="00691C22">
        <w:rPr>
          <w:rFonts w:ascii="Times New Roman" w:hAnsi="Times New Roman" w:cs="Times New Roman"/>
          <w:sz w:val="24"/>
          <w:szCs w:val="24"/>
          <w:lang w:val="en-GB"/>
        </w:rPr>
        <w:t>the area of</w:t>
      </w:r>
      <w:r w:rsidR="00F771C4" w:rsidRPr="00691C22">
        <w:rPr>
          <w:rFonts w:ascii="Times New Roman" w:hAnsi="Times New Roman" w:cs="Times New Roman"/>
          <w:sz w:val="24"/>
          <w:szCs w:val="24"/>
          <w:lang w:val="en-GB"/>
        </w:rPr>
        <w:t xml:space="preserve"> juvenile justice,</w:t>
      </w:r>
      <w:r w:rsidRPr="00691C22">
        <w:rPr>
          <w:rFonts w:ascii="Times New Roman" w:hAnsi="Times New Roman" w:cs="Times New Roman"/>
          <w:i/>
          <w:iCs/>
          <w:sz w:val="24"/>
          <w:szCs w:val="24"/>
          <w:lang w:val="en-GB"/>
        </w:rPr>
        <w:t xml:space="preserve"> </w:t>
      </w:r>
      <w:r w:rsidRPr="00691C22">
        <w:rPr>
          <w:rFonts w:ascii="Times New Roman" w:hAnsi="Times New Roman" w:cs="Times New Roman"/>
          <w:sz w:val="24"/>
          <w:szCs w:val="24"/>
          <w:lang w:val="en-GB"/>
        </w:rPr>
        <w:t xml:space="preserve">in relation to the </w:t>
      </w:r>
      <w:r w:rsidRPr="00691C22">
        <w:rPr>
          <w:rFonts w:ascii="Times New Roman" w:hAnsi="Times New Roman" w:cs="Times New Roman"/>
          <w:i/>
          <w:iCs/>
          <w:sz w:val="24"/>
          <w:szCs w:val="24"/>
          <w:lang w:val="en-GB"/>
        </w:rPr>
        <w:t>Criminal Procedure Act</w:t>
      </w:r>
      <w:r w:rsidR="00407A57" w:rsidRPr="00691C22">
        <w:rPr>
          <w:rFonts w:ascii="Times New Roman" w:hAnsi="Times New Roman" w:cs="Times New Roman"/>
          <w:sz w:val="24"/>
          <w:szCs w:val="24"/>
          <w:lang w:val="en-GB"/>
        </w:rPr>
        <w:t xml:space="preserve"> </w:t>
      </w:r>
      <w:r w:rsidRPr="00691C22">
        <w:rPr>
          <w:rFonts w:ascii="Times New Roman" w:hAnsi="Times New Roman" w:cs="Times New Roman"/>
          <w:sz w:val="24"/>
          <w:szCs w:val="24"/>
          <w:lang w:val="en-GB"/>
        </w:rPr>
        <w:t>as</w:t>
      </w:r>
      <w:r w:rsidR="00AB6DB3" w:rsidRPr="00691C22">
        <w:rPr>
          <w:rFonts w:ascii="Times New Roman" w:hAnsi="Times New Roman" w:cs="Times New Roman"/>
          <w:sz w:val="24"/>
          <w:szCs w:val="24"/>
          <w:lang w:val="en-GB"/>
        </w:rPr>
        <w:t xml:space="preserve"> </w:t>
      </w:r>
      <w:r w:rsidR="00AB6DB3" w:rsidRPr="00691C22">
        <w:rPr>
          <w:rFonts w:ascii="Times New Roman" w:hAnsi="Times New Roman" w:cs="Times New Roman"/>
          <w:i/>
          <w:iCs/>
          <w:sz w:val="24"/>
          <w:szCs w:val="24"/>
          <w:lang w:val="en-GB"/>
        </w:rPr>
        <w:t xml:space="preserve">lex </w:t>
      </w:r>
      <w:proofErr w:type="spellStart"/>
      <w:r w:rsidR="00AB6DB3" w:rsidRPr="00691C22">
        <w:rPr>
          <w:rFonts w:ascii="Times New Roman" w:hAnsi="Times New Roman" w:cs="Times New Roman"/>
          <w:i/>
          <w:iCs/>
          <w:sz w:val="24"/>
          <w:szCs w:val="24"/>
          <w:lang w:val="en-GB"/>
        </w:rPr>
        <w:t>generalis</w:t>
      </w:r>
      <w:proofErr w:type="spellEnd"/>
      <w:r w:rsidR="00933005" w:rsidRPr="00691C22">
        <w:rPr>
          <w:rFonts w:ascii="Times New Roman" w:hAnsi="Times New Roman" w:cs="Times New Roman"/>
          <w:sz w:val="24"/>
          <w:szCs w:val="24"/>
          <w:lang w:val="en-GB"/>
        </w:rPr>
        <w:t>.</w:t>
      </w:r>
      <w:r w:rsidRPr="00691C22">
        <w:rPr>
          <w:rFonts w:ascii="Times New Roman" w:hAnsi="Times New Roman" w:cs="Times New Roman"/>
          <w:sz w:val="24"/>
          <w:szCs w:val="24"/>
          <w:lang w:val="en-GB"/>
        </w:rPr>
        <w:t xml:space="preserve"> This Act has been, to great extent, aligned with the </w:t>
      </w:r>
      <w:r w:rsidRPr="00691C22">
        <w:rPr>
          <w:rFonts w:ascii="Times New Roman" w:hAnsi="Times New Roman" w:cs="Times New Roman"/>
          <w:i/>
          <w:iCs/>
          <w:sz w:val="24"/>
          <w:szCs w:val="24"/>
          <w:lang w:val="en-GB"/>
        </w:rPr>
        <w:t xml:space="preserve">Directive (EU) 2016/800 of 11 May 2016 on procedural safeguards for children who are suspects or accused persons in criminal proceedings. </w:t>
      </w:r>
      <w:r w:rsidRPr="00691C22">
        <w:rPr>
          <w:rFonts w:ascii="Times New Roman" w:hAnsi="Times New Roman" w:cs="Times New Roman"/>
          <w:sz w:val="24"/>
          <w:szCs w:val="24"/>
          <w:lang w:val="en-GB"/>
        </w:rPr>
        <w:t>However,</w:t>
      </w:r>
      <w:r w:rsidRPr="00691C22">
        <w:rPr>
          <w:rFonts w:ascii="Times New Roman" w:hAnsi="Times New Roman" w:cs="Times New Roman"/>
          <w:i/>
          <w:iCs/>
          <w:sz w:val="24"/>
          <w:szCs w:val="24"/>
          <w:lang w:val="en-GB"/>
        </w:rPr>
        <w:t xml:space="preserve"> </w:t>
      </w:r>
      <w:r w:rsidRPr="00691C22">
        <w:rPr>
          <w:rFonts w:ascii="Times New Roman" w:hAnsi="Times New Roman" w:cs="Times New Roman"/>
          <w:sz w:val="24"/>
          <w:szCs w:val="24"/>
          <w:lang w:val="en-GB"/>
        </w:rPr>
        <w:t>some national practitioners</w:t>
      </w:r>
      <w:r w:rsidR="00BB6BFC" w:rsidRPr="00691C22">
        <w:rPr>
          <w:rFonts w:ascii="Times New Roman" w:hAnsi="Times New Roman" w:cs="Times New Roman"/>
          <w:sz w:val="24"/>
          <w:szCs w:val="24"/>
          <w:lang w:val="en-GB"/>
        </w:rPr>
        <w:t xml:space="preserve"> </w:t>
      </w:r>
      <w:r w:rsidRPr="00691C22">
        <w:rPr>
          <w:rFonts w:ascii="Times New Roman" w:hAnsi="Times New Roman" w:cs="Times New Roman"/>
          <w:sz w:val="24"/>
          <w:szCs w:val="24"/>
          <w:lang w:val="en-GB"/>
        </w:rPr>
        <w:t>found gaps in ensuring children’s rights to information</w:t>
      </w:r>
      <w:r w:rsidR="00B63953" w:rsidRPr="00691C22">
        <w:rPr>
          <w:rFonts w:ascii="Times New Roman" w:hAnsi="Times New Roman" w:cs="Times New Roman"/>
          <w:sz w:val="24"/>
          <w:szCs w:val="24"/>
          <w:lang w:val="en-GB"/>
        </w:rPr>
        <w:t>, according to the Directive’s rules.</w:t>
      </w:r>
      <w:r w:rsidR="003744D0" w:rsidRPr="00691C22">
        <w:rPr>
          <w:rFonts w:ascii="Times New Roman" w:hAnsi="Times New Roman" w:cs="Times New Roman"/>
          <w:sz w:val="24"/>
          <w:szCs w:val="24"/>
          <w:lang w:val="en-GB"/>
        </w:rPr>
        <w:t xml:space="preserve"> The</w:t>
      </w:r>
      <w:r w:rsidRPr="00691C22">
        <w:rPr>
          <w:rFonts w:ascii="Times New Roman" w:hAnsi="Times New Roman" w:cs="Times New Roman"/>
          <w:sz w:val="24"/>
          <w:szCs w:val="24"/>
          <w:lang w:val="en-GB"/>
        </w:rPr>
        <w:t xml:space="preserve"> Croatian law does not stipulate that </w:t>
      </w:r>
      <w:r w:rsidRPr="00212139">
        <w:rPr>
          <w:rFonts w:ascii="Times New Roman" w:hAnsi="Times New Roman" w:cs="Times New Roman"/>
          <w:sz w:val="24"/>
          <w:szCs w:val="24"/>
          <w:lang w:val="en-GB"/>
        </w:rPr>
        <w:t>children should receive information about general aspects of the conduct of the proceedings</w:t>
      </w:r>
      <w:r w:rsidR="005046C2" w:rsidRPr="00212139">
        <w:rPr>
          <w:rFonts w:ascii="Times New Roman" w:hAnsi="Times New Roman" w:cs="Times New Roman"/>
          <w:sz w:val="24"/>
          <w:szCs w:val="24"/>
          <w:lang w:val="en-GB"/>
        </w:rPr>
        <w:t xml:space="preserve">, </w:t>
      </w:r>
      <w:r w:rsidR="00C338CB" w:rsidRPr="00212139">
        <w:rPr>
          <w:rFonts w:ascii="Times New Roman" w:hAnsi="Times New Roman" w:cs="Times New Roman"/>
          <w:sz w:val="24"/>
          <w:szCs w:val="24"/>
          <w:lang w:val="en-GB"/>
        </w:rPr>
        <w:t xml:space="preserve">and </w:t>
      </w:r>
      <w:r w:rsidR="006532C0" w:rsidRPr="00212139">
        <w:rPr>
          <w:rFonts w:ascii="Times New Roman" w:hAnsi="Times New Roman" w:cs="Times New Roman"/>
          <w:sz w:val="24"/>
          <w:szCs w:val="24"/>
          <w:lang w:val="en-GB"/>
        </w:rPr>
        <w:t xml:space="preserve">that they </w:t>
      </w:r>
      <w:r w:rsidR="005046C2" w:rsidRPr="00212139">
        <w:rPr>
          <w:rFonts w:ascii="Times New Roman" w:hAnsi="Times New Roman" w:cs="Times New Roman"/>
          <w:sz w:val="24"/>
          <w:szCs w:val="24"/>
          <w:lang w:val="en-GB"/>
        </w:rPr>
        <w:t xml:space="preserve">should </w:t>
      </w:r>
      <w:r w:rsidRPr="00212139">
        <w:rPr>
          <w:rFonts w:ascii="Times New Roman" w:hAnsi="Times New Roman" w:cs="Times New Roman"/>
          <w:sz w:val="24"/>
          <w:szCs w:val="24"/>
          <w:lang w:val="en-GB"/>
        </w:rPr>
        <w:t>be given a brief explanation about the next procedural steps in the proceedings and about the role of the authorities involved.</w:t>
      </w:r>
      <w:r w:rsidRPr="00691C22">
        <w:rPr>
          <w:rFonts w:ascii="Times New Roman" w:hAnsi="Times New Roman" w:cs="Times New Roman"/>
          <w:sz w:val="24"/>
          <w:szCs w:val="24"/>
          <w:lang w:val="en-GB"/>
        </w:rPr>
        <w:t xml:space="preserve"> In practice, minors and their parents state that they do not sufficiently understand the course of proceedings and the rights they have. </w:t>
      </w:r>
      <w:r w:rsidR="009D11D9" w:rsidRPr="00691C22">
        <w:rPr>
          <w:rFonts w:ascii="Times New Roman" w:hAnsi="Times New Roman" w:cs="Times New Roman"/>
          <w:sz w:val="24"/>
          <w:szCs w:val="24"/>
          <w:lang w:val="en-GB"/>
        </w:rPr>
        <w:t>A</w:t>
      </w:r>
      <w:r w:rsidRPr="00691C22">
        <w:rPr>
          <w:rFonts w:ascii="Times New Roman" w:hAnsi="Times New Roman" w:cs="Times New Roman"/>
          <w:sz w:val="24"/>
          <w:szCs w:val="24"/>
          <w:lang w:val="en-GB"/>
        </w:rPr>
        <w:t xml:space="preserve"> survey conducted in</w:t>
      </w:r>
      <w:r w:rsidR="009D11D9" w:rsidRPr="00691C22">
        <w:rPr>
          <w:rFonts w:ascii="Times New Roman" w:hAnsi="Times New Roman" w:cs="Times New Roman"/>
          <w:sz w:val="24"/>
          <w:szCs w:val="24"/>
          <w:lang w:val="en-GB"/>
        </w:rPr>
        <w:t xml:space="preserve"> 2017</w:t>
      </w:r>
      <w:r w:rsidRPr="00691C22">
        <w:rPr>
          <w:rFonts w:ascii="Times New Roman" w:hAnsi="Times New Roman" w:cs="Times New Roman"/>
          <w:sz w:val="24"/>
          <w:szCs w:val="24"/>
          <w:lang w:val="en-GB"/>
        </w:rPr>
        <w:t xml:space="preserve"> </w:t>
      </w:r>
      <w:r w:rsidR="009D11D9" w:rsidRPr="00691C22">
        <w:rPr>
          <w:rFonts w:ascii="Times New Roman" w:hAnsi="Times New Roman" w:cs="Times New Roman"/>
          <w:sz w:val="24"/>
          <w:szCs w:val="24"/>
          <w:lang w:val="en-GB"/>
        </w:rPr>
        <w:t xml:space="preserve">in </w:t>
      </w:r>
      <w:r w:rsidRPr="00691C22">
        <w:rPr>
          <w:rFonts w:ascii="Times New Roman" w:hAnsi="Times New Roman" w:cs="Times New Roman"/>
          <w:sz w:val="24"/>
          <w:szCs w:val="24"/>
          <w:lang w:val="en-GB"/>
        </w:rPr>
        <w:t>Croatia on information awareness among children aged 14 to 16 years in connection with court proceedings and children's rights showed that children are not sufficiently informed about their rights</w:t>
      </w:r>
      <w:r w:rsidRPr="00691C22">
        <w:rPr>
          <w:rStyle w:val="Referencafusnote"/>
          <w:rFonts w:ascii="Times New Roman" w:hAnsi="Times New Roman" w:cs="Times New Roman"/>
          <w:sz w:val="24"/>
          <w:szCs w:val="24"/>
          <w:lang w:val="en-GB"/>
        </w:rPr>
        <w:footnoteReference w:id="1"/>
      </w:r>
      <w:r w:rsidRPr="00691C22">
        <w:rPr>
          <w:rFonts w:ascii="Times New Roman" w:hAnsi="Times New Roman" w:cs="Times New Roman"/>
          <w:sz w:val="24"/>
          <w:szCs w:val="24"/>
          <w:lang w:val="en-GB"/>
        </w:rPr>
        <w:t xml:space="preserve">. Parents often say they did not receive </w:t>
      </w:r>
      <w:r w:rsidRPr="00691C22">
        <w:rPr>
          <w:rFonts w:ascii="Times New Roman" w:hAnsi="Times New Roman" w:cs="Times New Roman"/>
          <w:sz w:val="24"/>
          <w:szCs w:val="24"/>
          <w:lang w:val="en-GB"/>
        </w:rPr>
        <w:lastRenderedPageBreak/>
        <w:t xml:space="preserve">the requested information from the competent authorities about </w:t>
      </w:r>
      <w:r w:rsidR="009112C4" w:rsidRPr="00691C22">
        <w:rPr>
          <w:rFonts w:ascii="Times New Roman" w:hAnsi="Times New Roman" w:cs="Times New Roman"/>
          <w:sz w:val="24"/>
          <w:szCs w:val="24"/>
          <w:lang w:val="en-GB"/>
        </w:rPr>
        <w:t xml:space="preserve">the </w:t>
      </w:r>
      <w:r w:rsidRPr="00691C22">
        <w:rPr>
          <w:rFonts w:ascii="Times New Roman" w:hAnsi="Times New Roman" w:cs="Times New Roman"/>
          <w:sz w:val="24"/>
          <w:szCs w:val="24"/>
          <w:lang w:val="en-GB"/>
        </w:rPr>
        <w:t>rights the minor has during criminal proceedings.</w:t>
      </w:r>
      <w:r w:rsidRPr="00691C22">
        <w:rPr>
          <w:rStyle w:val="Referencafusnote"/>
          <w:rFonts w:ascii="Times New Roman" w:hAnsi="Times New Roman" w:cs="Times New Roman"/>
          <w:sz w:val="24"/>
          <w:szCs w:val="24"/>
          <w:lang w:val="en-GB"/>
        </w:rPr>
        <w:footnoteReference w:id="2"/>
      </w:r>
    </w:p>
    <w:p w14:paraId="3BBFE851" w14:textId="184D38BB" w:rsidR="006E2966" w:rsidRPr="00691C22" w:rsidRDefault="00765C46" w:rsidP="00691C22">
      <w:pPr>
        <w:spacing w:after="120" w:line="240" w:lineRule="auto"/>
        <w:jc w:val="both"/>
        <w:rPr>
          <w:rFonts w:ascii="Times New Roman" w:hAnsi="Times New Roman" w:cs="Times New Roman"/>
          <w:i/>
          <w:iCs/>
          <w:sz w:val="24"/>
          <w:szCs w:val="24"/>
          <w:lang w:val="en-GB"/>
        </w:rPr>
      </w:pPr>
      <w:r w:rsidRPr="00691C22">
        <w:rPr>
          <w:rFonts w:ascii="Times New Roman" w:hAnsi="Times New Roman" w:cs="Times New Roman"/>
          <w:i/>
          <w:iCs/>
          <w:sz w:val="24"/>
          <w:szCs w:val="24"/>
          <w:u w:val="single"/>
          <w:lang w:val="en-GB"/>
        </w:rPr>
        <w:t>Promising</w:t>
      </w:r>
      <w:r w:rsidR="00E2393F" w:rsidRPr="00691C22">
        <w:rPr>
          <w:rFonts w:ascii="Times New Roman" w:hAnsi="Times New Roman" w:cs="Times New Roman"/>
          <w:i/>
          <w:iCs/>
          <w:sz w:val="24"/>
          <w:szCs w:val="24"/>
          <w:u w:val="single"/>
          <w:lang w:val="en-GB"/>
        </w:rPr>
        <w:t xml:space="preserve"> practice</w:t>
      </w:r>
      <w:r w:rsidRPr="00691C22">
        <w:rPr>
          <w:rFonts w:ascii="Times New Roman" w:hAnsi="Times New Roman" w:cs="Times New Roman"/>
          <w:i/>
          <w:iCs/>
          <w:sz w:val="24"/>
          <w:szCs w:val="24"/>
          <w:lang w:val="en-GB"/>
        </w:rPr>
        <w:t xml:space="preserve"> -</w:t>
      </w:r>
      <w:r w:rsidR="007538E4" w:rsidRPr="00691C22">
        <w:rPr>
          <w:rFonts w:ascii="Times New Roman" w:hAnsi="Times New Roman" w:cs="Times New Roman"/>
          <w:i/>
          <w:iCs/>
          <w:sz w:val="24"/>
          <w:szCs w:val="24"/>
          <w:lang w:val="en-GB"/>
        </w:rPr>
        <w:t xml:space="preserve"> The</w:t>
      </w:r>
      <w:r w:rsidR="00E2393F" w:rsidRPr="00691C22">
        <w:rPr>
          <w:rFonts w:ascii="Times New Roman" w:hAnsi="Times New Roman" w:cs="Times New Roman"/>
          <w:i/>
          <w:iCs/>
          <w:sz w:val="24"/>
          <w:szCs w:val="24"/>
          <w:lang w:val="en-GB"/>
        </w:rPr>
        <w:t xml:space="preserve"> Courts’ Juvenile Act is focused on restorative justice and intended primarily to teach minors the responsibility and change</w:t>
      </w:r>
      <w:r w:rsidR="006E2966" w:rsidRPr="00691C22">
        <w:rPr>
          <w:rFonts w:ascii="Times New Roman" w:hAnsi="Times New Roman" w:cs="Times New Roman"/>
          <w:i/>
          <w:iCs/>
          <w:sz w:val="24"/>
          <w:szCs w:val="24"/>
          <w:lang w:val="en-GB"/>
        </w:rPr>
        <w:t>s</w:t>
      </w:r>
      <w:r w:rsidR="00E2393F" w:rsidRPr="00691C22">
        <w:rPr>
          <w:rFonts w:ascii="Times New Roman" w:hAnsi="Times New Roman" w:cs="Times New Roman"/>
          <w:i/>
          <w:iCs/>
          <w:sz w:val="24"/>
          <w:szCs w:val="24"/>
          <w:lang w:val="en-GB"/>
        </w:rPr>
        <w:t xml:space="preserve"> in their behaviour through the implementation of alternative measures, rather than conducting the judicial proceeding. The particularly valuable measure is the out-of-court settlement, as a good example of victim-offender mediation, as well as other similar measures in accordance with the Act.</w:t>
      </w:r>
    </w:p>
    <w:p w14:paraId="61F4517C" w14:textId="134C22CE" w:rsidR="003A20B4" w:rsidRPr="00691C22" w:rsidRDefault="0013146C" w:rsidP="00691C22">
      <w:pPr>
        <w:pStyle w:val="Odlomakpopisa"/>
        <w:numPr>
          <w:ilvl w:val="0"/>
          <w:numId w:val="7"/>
        </w:numPr>
        <w:spacing w:after="120" w:line="240" w:lineRule="auto"/>
        <w:ind w:left="0" w:firstLine="360"/>
        <w:jc w:val="both"/>
        <w:rPr>
          <w:rFonts w:ascii="Times New Roman" w:hAnsi="Times New Roman" w:cs="Times New Roman"/>
          <w:i/>
          <w:iCs/>
          <w:sz w:val="24"/>
          <w:szCs w:val="24"/>
          <w:lang w:val="en-GB"/>
        </w:rPr>
      </w:pPr>
      <w:r w:rsidRPr="00691C22">
        <w:rPr>
          <w:rFonts w:ascii="Times New Roman" w:hAnsi="Times New Roman" w:cs="Times New Roman"/>
          <w:b/>
          <w:bCs/>
          <w:sz w:val="24"/>
          <w:szCs w:val="24"/>
          <w:u w:val="single"/>
          <w:lang w:val="en-GB"/>
        </w:rPr>
        <w:t>Child victims and witnesses</w:t>
      </w:r>
      <w:r w:rsidRPr="00691C22">
        <w:rPr>
          <w:rFonts w:ascii="Times New Roman" w:hAnsi="Times New Roman" w:cs="Times New Roman"/>
          <w:b/>
          <w:bCs/>
          <w:sz w:val="24"/>
          <w:szCs w:val="24"/>
          <w:lang w:val="en-GB"/>
        </w:rPr>
        <w:t xml:space="preserve">: </w:t>
      </w:r>
      <w:r w:rsidRPr="00691C22">
        <w:rPr>
          <w:rFonts w:ascii="Times New Roman" w:hAnsi="Times New Roman" w:cs="Times New Roman"/>
          <w:sz w:val="24"/>
          <w:szCs w:val="24"/>
          <w:lang w:val="en-GB"/>
        </w:rPr>
        <w:t xml:space="preserve">Judicial proceedings last too long, </w:t>
      </w:r>
      <w:r w:rsidR="003569A7" w:rsidRPr="00691C22">
        <w:rPr>
          <w:rFonts w:ascii="Times New Roman" w:hAnsi="Times New Roman" w:cs="Times New Roman"/>
          <w:sz w:val="24"/>
          <w:szCs w:val="24"/>
          <w:lang w:val="en-GB"/>
        </w:rPr>
        <w:t>making</w:t>
      </w:r>
      <w:r w:rsidRPr="00691C22">
        <w:rPr>
          <w:rFonts w:ascii="Times New Roman" w:hAnsi="Times New Roman" w:cs="Times New Roman"/>
          <w:sz w:val="24"/>
          <w:szCs w:val="24"/>
          <w:lang w:val="en-GB"/>
        </w:rPr>
        <w:t xml:space="preserve"> the recovery of a child victim considerably more difficult. The slow pace, inefficiency and lack of awareness of the judiciary when deciding on children's rights is unacceptable, something that </w:t>
      </w:r>
      <w:r w:rsidR="00470710" w:rsidRPr="00691C22">
        <w:rPr>
          <w:rFonts w:ascii="Times New Roman" w:hAnsi="Times New Roman" w:cs="Times New Roman"/>
          <w:sz w:val="24"/>
          <w:szCs w:val="24"/>
          <w:lang w:val="en-GB"/>
        </w:rPr>
        <w:t>our Office</w:t>
      </w:r>
      <w:r w:rsidRPr="00691C22">
        <w:rPr>
          <w:rFonts w:ascii="Times New Roman" w:hAnsi="Times New Roman" w:cs="Times New Roman"/>
          <w:sz w:val="24"/>
          <w:szCs w:val="24"/>
          <w:lang w:val="en-GB"/>
        </w:rPr>
        <w:t xml:space="preserve"> has been warning about for years, emphasising the need for reforming the judiciary and establishing specialised family courts</w:t>
      </w:r>
      <w:r w:rsidR="004C5360" w:rsidRPr="00691C22">
        <w:rPr>
          <w:rFonts w:ascii="Times New Roman" w:hAnsi="Times New Roman" w:cs="Times New Roman"/>
          <w:sz w:val="24"/>
          <w:szCs w:val="24"/>
          <w:lang w:val="en-GB"/>
        </w:rPr>
        <w:t xml:space="preserve">, as well as the </w:t>
      </w:r>
      <w:proofErr w:type="spellStart"/>
      <w:r w:rsidR="004C5360" w:rsidRPr="00691C22">
        <w:rPr>
          <w:rFonts w:ascii="Times New Roman" w:hAnsi="Times New Roman" w:cs="Times New Roman"/>
          <w:sz w:val="24"/>
          <w:szCs w:val="24"/>
          <w:lang w:val="en-GB"/>
        </w:rPr>
        <w:t>Barnahus</w:t>
      </w:r>
      <w:proofErr w:type="spellEnd"/>
      <w:r w:rsidR="004C5360" w:rsidRPr="00691C22">
        <w:rPr>
          <w:rFonts w:ascii="Times New Roman" w:hAnsi="Times New Roman" w:cs="Times New Roman"/>
          <w:sz w:val="24"/>
          <w:szCs w:val="24"/>
          <w:lang w:val="en-GB"/>
        </w:rPr>
        <w:t xml:space="preserve"> model. </w:t>
      </w:r>
      <w:r w:rsidR="00A430F4" w:rsidRPr="00691C22">
        <w:rPr>
          <w:rFonts w:ascii="Times New Roman" w:hAnsi="Times New Roman" w:cs="Times New Roman"/>
          <w:sz w:val="24"/>
          <w:szCs w:val="24"/>
          <w:lang w:val="en-GB"/>
        </w:rPr>
        <w:t>We have</w:t>
      </w:r>
      <w:r w:rsidR="00CA2719" w:rsidRPr="00691C22">
        <w:rPr>
          <w:rFonts w:ascii="Times New Roman" w:hAnsi="Times New Roman" w:cs="Times New Roman"/>
          <w:sz w:val="24"/>
          <w:szCs w:val="24"/>
          <w:lang w:val="en-GB"/>
        </w:rPr>
        <w:t xml:space="preserve"> been advocating for urgent measures in addressing these issues, such as</w:t>
      </w:r>
      <w:r w:rsidR="00082350" w:rsidRPr="00691C22">
        <w:rPr>
          <w:rFonts w:ascii="Times New Roman" w:hAnsi="Times New Roman" w:cs="Times New Roman"/>
          <w:sz w:val="24"/>
          <w:szCs w:val="24"/>
          <w:lang w:val="en-GB"/>
        </w:rPr>
        <w:t>:</w:t>
      </w:r>
      <w:r w:rsidR="00CA2719" w:rsidRPr="00691C22">
        <w:rPr>
          <w:rFonts w:ascii="Times New Roman" w:hAnsi="Times New Roman" w:cs="Times New Roman"/>
          <w:sz w:val="24"/>
          <w:szCs w:val="24"/>
          <w:lang w:val="en-GB"/>
        </w:rPr>
        <w:t xml:space="preserve"> the right </w:t>
      </w:r>
      <w:r w:rsidR="00FC103B" w:rsidRPr="00691C22">
        <w:rPr>
          <w:rFonts w:ascii="Times New Roman" w:hAnsi="Times New Roman" w:cs="Times New Roman"/>
          <w:sz w:val="24"/>
          <w:szCs w:val="24"/>
          <w:lang w:val="en-GB"/>
        </w:rPr>
        <w:t xml:space="preserve">of every child victim </w:t>
      </w:r>
      <w:r w:rsidR="00CA2719" w:rsidRPr="00691C22">
        <w:rPr>
          <w:rFonts w:ascii="Times New Roman" w:hAnsi="Times New Roman" w:cs="Times New Roman"/>
          <w:sz w:val="24"/>
          <w:szCs w:val="24"/>
          <w:lang w:val="en-GB"/>
        </w:rPr>
        <w:t xml:space="preserve">to be interviewed via audio-video link, without the presence of the judge, the defendant and his lawyer; the </w:t>
      </w:r>
      <w:r w:rsidR="00AD15C7" w:rsidRPr="00691C22">
        <w:rPr>
          <w:rFonts w:ascii="Times New Roman" w:hAnsi="Times New Roman" w:cs="Times New Roman"/>
          <w:sz w:val="24"/>
          <w:szCs w:val="24"/>
          <w:lang w:val="en-GB"/>
        </w:rPr>
        <w:t xml:space="preserve">child’s </w:t>
      </w:r>
      <w:r w:rsidR="00CA2719" w:rsidRPr="00691C22">
        <w:rPr>
          <w:rFonts w:ascii="Times New Roman" w:hAnsi="Times New Roman" w:cs="Times New Roman"/>
          <w:sz w:val="24"/>
          <w:szCs w:val="24"/>
          <w:lang w:val="en-GB"/>
        </w:rPr>
        <w:t>right to request protection of identity and residential address in all stages of the procedure (not depending upon the motion of the state attorney)</w:t>
      </w:r>
      <w:r w:rsidR="007D0C78" w:rsidRPr="00691C22">
        <w:rPr>
          <w:rFonts w:ascii="Times New Roman" w:hAnsi="Times New Roman" w:cs="Times New Roman"/>
          <w:sz w:val="24"/>
          <w:szCs w:val="24"/>
          <w:lang w:val="en-GB"/>
        </w:rPr>
        <w:t>;</w:t>
      </w:r>
      <w:r w:rsidR="00CA2719" w:rsidRPr="00691C22">
        <w:rPr>
          <w:rFonts w:ascii="Times New Roman" w:hAnsi="Times New Roman" w:cs="Times New Roman"/>
          <w:sz w:val="24"/>
          <w:szCs w:val="24"/>
          <w:lang w:val="en-GB"/>
        </w:rPr>
        <w:t xml:space="preserve"> the child's first statement</w:t>
      </w:r>
      <w:r w:rsidR="00AD15C7" w:rsidRPr="00691C22">
        <w:rPr>
          <w:rFonts w:ascii="Times New Roman" w:hAnsi="Times New Roman" w:cs="Times New Roman"/>
          <w:sz w:val="24"/>
          <w:szCs w:val="24"/>
          <w:lang w:val="en-GB"/>
        </w:rPr>
        <w:t xml:space="preserve"> </w:t>
      </w:r>
      <w:r w:rsidR="00CA2719" w:rsidRPr="00691C22">
        <w:rPr>
          <w:rFonts w:ascii="Times New Roman" w:hAnsi="Times New Roman" w:cs="Times New Roman"/>
          <w:sz w:val="24"/>
          <w:szCs w:val="24"/>
          <w:lang w:val="en-GB"/>
        </w:rPr>
        <w:t>should be evidence-based in the criminal proceedings</w:t>
      </w:r>
      <w:r w:rsidR="00CA2719" w:rsidRPr="00212139">
        <w:rPr>
          <w:rFonts w:ascii="Times New Roman" w:hAnsi="Times New Roman" w:cs="Times New Roman"/>
          <w:sz w:val="24"/>
          <w:szCs w:val="24"/>
          <w:lang w:val="en-GB"/>
        </w:rPr>
        <w:t>, since subsequent interviews of the child by the investigating judge, or later by the court judge, can lead to re-traumatization of the child</w:t>
      </w:r>
      <w:r w:rsidR="00E13355" w:rsidRPr="00212139">
        <w:rPr>
          <w:rFonts w:ascii="Times New Roman" w:hAnsi="Times New Roman" w:cs="Times New Roman"/>
          <w:sz w:val="24"/>
          <w:szCs w:val="24"/>
          <w:lang w:val="en-GB"/>
        </w:rPr>
        <w:t>;</w:t>
      </w:r>
      <w:r w:rsidR="009C3C12" w:rsidRPr="00691C22">
        <w:rPr>
          <w:rFonts w:ascii="Times New Roman" w:hAnsi="Times New Roman" w:cs="Times New Roman"/>
          <w:sz w:val="24"/>
          <w:szCs w:val="24"/>
          <w:lang w:val="en-GB"/>
        </w:rPr>
        <w:t xml:space="preserve"> </w:t>
      </w:r>
      <w:r w:rsidR="00082350" w:rsidRPr="00691C22">
        <w:rPr>
          <w:rFonts w:ascii="Times New Roman" w:hAnsi="Times New Roman" w:cs="Times New Roman"/>
          <w:sz w:val="24"/>
          <w:szCs w:val="24"/>
          <w:lang w:val="en-GB"/>
        </w:rPr>
        <w:t xml:space="preserve">mandatory </w:t>
      </w:r>
      <w:r w:rsidR="00CA2719" w:rsidRPr="00691C22">
        <w:rPr>
          <w:rFonts w:ascii="Times New Roman" w:hAnsi="Times New Roman" w:cs="Times New Roman"/>
          <w:sz w:val="24"/>
          <w:szCs w:val="24"/>
          <w:lang w:val="en-GB"/>
        </w:rPr>
        <w:t>education and continuous training of experts working</w:t>
      </w:r>
      <w:r w:rsidR="0060652B" w:rsidRPr="00691C22">
        <w:rPr>
          <w:rFonts w:ascii="Times New Roman" w:hAnsi="Times New Roman" w:cs="Times New Roman"/>
          <w:sz w:val="24"/>
          <w:szCs w:val="24"/>
          <w:lang w:val="en-GB"/>
        </w:rPr>
        <w:t xml:space="preserve"> </w:t>
      </w:r>
      <w:r w:rsidR="00CA2719" w:rsidRPr="00691C22">
        <w:rPr>
          <w:rFonts w:ascii="Times New Roman" w:hAnsi="Times New Roman" w:cs="Times New Roman"/>
          <w:sz w:val="24"/>
          <w:szCs w:val="24"/>
          <w:lang w:val="en-GB"/>
        </w:rPr>
        <w:t>with children</w:t>
      </w:r>
      <w:r w:rsidR="009C3C12" w:rsidRPr="00691C22">
        <w:rPr>
          <w:rFonts w:ascii="Times New Roman" w:hAnsi="Times New Roman" w:cs="Times New Roman"/>
          <w:sz w:val="24"/>
          <w:szCs w:val="24"/>
          <w:lang w:val="en-GB"/>
        </w:rPr>
        <w:t xml:space="preserve">; </w:t>
      </w:r>
      <w:r w:rsidR="00CA2719" w:rsidRPr="00691C22">
        <w:rPr>
          <w:rFonts w:ascii="Times New Roman" w:hAnsi="Times New Roman" w:cs="Times New Roman"/>
          <w:sz w:val="24"/>
          <w:szCs w:val="24"/>
          <w:lang w:val="en-GB"/>
        </w:rPr>
        <w:t>the role</w:t>
      </w:r>
      <w:r w:rsidR="000530CC" w:rsidRPr="00691C22">
        <w:rPr>
          <w:rFonts w:ascii="Times New Roman" w:hAnsi="Times New Roman" w:cs="Times New Roman"/>
          <w:sz w:val="24"/>
          <w:szCs w:val="24"/>
          <w:lang w:val="en-GB"/>
        </w:rPr>
        <w:t xml:space="preserve"> and competences</w:t>
      </w:r>
      <w:r w:rsidR="00CA2719" w:rsidRPr="00691C22">
        <w:rPr>
          <w:rFonts w:ascii="Times New Roman" w:hAnsi="Times New Roman" w:cs="Times New Roman"/>
          <w:sz w:val="24"/>
          <w:szCs w:val="24"/>
          <w:lang w:val="en-GB"/>
        </w:rPr>
        <w:t xml:space="preserve"> of the child's legal representative should be more clearly defined, </w:t>
      </w:r>
      <w:r w:rsidR="000530CC" w:rsidRPr="00691C22">
        <w:rPr>
          <w:rFonts w:ascii="Times New Roman" w:hAnsi="Times New Roman" w:cs="Times New Roman"/>
          <w:sz w:val="24"/>
          <w:szCs w:val="24"/>
          <w:lang w:val="en-GB"/>
        </w:rPr>
        <w:t>etc.</w:t>
      </w:r>
    </w:p>
    <w:p w14:paraId="682821FC" w14:textId="356E44D1" w:rsidR="0047163A" w:rsidRPr="00691C22" w:rsidRDefault="006E2966" w:rsidP="00691C22">
      <w:pPr>
        <w:spacing w:after="120" w:line="240" w:lineRule="auto"/>
        <w:jc w:val="both"/>
        <w:rPr>
          <w:rFonts w:ascii="Times New Roman" w:hAnsi="Times New Roman" w:cs="Times New Roman"/>
          <w:i/>
          <w:iCs/>
          <w:sz w:val="24"/>
          <w:szCs w:val="24"/>
          <w:lang w:val="en-GB"/>
        </w:rPr>
      </w:pPr>
      <w:proofErr w:type="spellStart"/>
      <w:r w:rsidRPr="00691C22">
        <w:rPr>
          <w:rFonts w:ascii="Times New Roman" w:hAnsi="Times New Roman" w:cs="Times New Roman"/>
          <w:b/>
          <w:bCs/>
          <w:i/>
          <w:iCs/>
          <w:sz w:val="24"/>
          <w:szCs w:val="24"/>
          <w:u w:val="single"/>
          <w:lang w:val="en-GB"/>
        </w:rPr>
        <w:t>Barnahus</w:t>
      </w:r>
      <w:proofErr w:type="spellEnd"/>
      <w:r w:rsidRPr="00691C22">
        <w:rPr>
          <w:rFonts w:ascii="Times New Roman" w:hAnsi="Times New Roman" w:cs="Times New Roman"/>
          <w:b/>
          <w:bCs/>
          <w:i/>
          <w:iCs/>
          <w:sz w:val="24"/>
          <w:szCs w:val="24"/>
          <w:u w:val="single"/>
          <w:lang w:val="en-GB"/>
        </w:rPr>
        <w:t xml:space="preserve"> model</w:t>
      </w:r>
      <w:r w:rsidRPr="00691C22">
        <w:rPr>
          <w:rFonts w:ascii="Times New Roman" w:hAnsi="Times New Roman" w:cs="Times New Roman"/>
          <w:b/>
          <w:bCs/>
          <w:i/>
          <w:iCs/>
          <w:sz w:val="24"/>
          <w:szCs w:val="24"/>
          <w:lang w:val="en-GB"/>
        </w:rPr>
        <w:t xml:space="preserve">: </w:t>
      </w:r>
      <w:r w:rsidR="003A20B4" w:rsidRPr="00691C22">
        <w:rPr>
          <w:rFonts w:ascii="Times New Roman" w:hAnsi="Times New Roman" w:cs="Times New Roman"/>
          <w:i/>
          <w:iCs/>
          <w:sz w:val="24"/>
          <w:szCs w:val="24"/>
          <w:lang w:val="en-GB"/>
        </w:rPr>
        <w:t>I</w:t>
      </w:r>
      <w:r w:rsidRPr="00691C22">
        <w:rPr>
          <w:rFonts w:ascii="Times New Roman" w:hAnsi="Times New Roman" w:cs="Times New Roman"/>
          <w:i/>
          <w:iCs/>
          <w:sz w:val="24"/>
          <w:szCs w:val="24"/>
          <w:lang w:val="en-GB"/>
        </w:rPr>
        <w:t xml:space="preserve">n 2023 a joint EU-Council of Europe project “Implementing the </w:t>
      </w:r>
      <w:proofErr w:type="spellStart"/>
      <w:r w:rsidRPr="00691C22">
        <w:rPr>
          <w:rFonts w:ascii="Times New Roman" w:hAnsi="Times New Roman" w:cs="Times New Roman"/>
          <w:i/>
          <w:iCs/>
          <w:sz w:val="24"/>
          <w:szCs w:val="24"/>
          <w:lang w:val="en-GB"/>
        </w:rPr>
        <w:t>Barnahus</w:t>
      </w:r>
      <w:proofErr w:type="spellEnd"/>
      <w:r w:rsidRPr="00691C22">
        <w:rPr>
          <w:rFonts w:ascii="Times New Roman" w:hAnsi="Times New Roman" w:cs="Times New Roman"/>
          <w:i/>
          <w:iCs/>
          <w:sz w:val="24"/>
          <w:szCs w:val="24"/>
          <w:lang w:val="en-GB"/>
        </w:rPr>
        <w:t xml:space="preserve"> Model in Croatia” has been launched. </w:t>
      </w:r>
      <w:r w:rsidR="005B3D06" w:rsidRPr="00691C22">
        <w:rPr>
          <w:rFonts w:ascii="Times New Roman" w:hAnsi="Times New Roman" w:cs="Times New Roman"/>
          <w:i/>
          <w:iCs/>
          <w:sz w:val="24"/>
          <w:szCs w:val="24"/>
          <w:lang w:val="en-GB"/>
        </w:rPr>
        <w:t xml:space="preserve">The </w:t>
      </w:r>
      <w:r w:rsidR="003A20B4" w:rsidRPr="00691C22">
        <w:rPr>
          <w:rFonts w:ascii="Times New Roman" w:hAnsi="Times New Roman" w:cs="Times New Roman"/>
          <w:i/>
          <w:iCs/>
          <w:sz w:val="24"/>
          <w:szCs w:val="24"/>
          <w:lang w:val="en-GB"/>
        </w:rPr>
        <w:t>Ombuds</w:t>
      </w:r>
      <w:r w:rsidR="005B3D06" w:rsidRPr="00691C22">
        <w:rPr>
          <w:rFonts w:ascii="Times New Roman" w:hAnsi="Times New Roman" w:cs="Times New Roman"/>
          <w:i/>
          <w:iCs/>
          <w:sz w:val="24"/>
          <w:szCs w:val="24"/>
          <w:lang w:val="en-GB"/>
        </w:rPr>
        <w:t>person</w:t>
      </w:r>
      <w:r w:rsidR="003A20B4" w:rsidRPr="00691C22">
        <w:rPr>
          <w:rFonts w:ascii="Times New Roman" w:hAnsi="Times New Roman" w:cs="Times New Roman"/>
          <w:i/>
          <w:iCs/>
          <w:sz w:val="24"/>
          <w:szCs w:val="24"/>
          <w:lang w:val="en-GB"/>
        </w:rPr>
        <w:t xml:space="preserve"> for </w:t>
      </w:r>
      <w:r w:rsidR="005B3D06" w:rsidRPr="00691C22">
        <w:rPr>
          <w:rFonts w:ascii="Times New Roman" w:hAnsi="Times New Roman" w:cs="Times New Roman"/>
          <w:i/>
          <w:iCs/>
          <w:sz w:val="24"/>
          <w:szCs w:val="24"/>
          <w:lang w:val="en-GB"/>
        </w:rPr>
        <w:t>C</w:t>
      </w:r>
      <w:r w:rsidR="003A20B4" w:rsidRPr="00691C22">
        <w:rPr>
          <w:rFonts w:ascii="Times New Roman" w:hAnsi="Times New Roman" w:cs="Times New Roman"/>
          <w:i/>
          <w:iCs/>
          <w:sz w:val="24"/>
          <w:szCs w:val="24"/>
          <w:lang w:val="en-GB"/>
        </w:rPr>
        <w:t>hildren</w:t>
      </w:r>
      <w:r w:rsidRPr="00691C22">
        <w:rPr>
          <w:rFonts w:ascii="Times New Roman" w:hAnsi="Times New Roman" w:cs="Times New Roman"/>
          <w:i/>
          <w:iCs/>
          <w:sz w:val="24"/>
          <w:szCs w:val="24"/>
          <w:lang w:val="en-GB"/>
        </w:rPr>
        <w:t xml:space="preserve"> has an active role in the project, which is to be due by February 2026</w:t>
      </w:r>
      <w:r w:rsidR="00FC5490" w:rsidRPr="00691C22">
        <w:rPr>
          <w:rFonts w:ascii="Times New Roman" w:hAnsi="Times New Roman" w:cs="Times New Roman"/>
          <w:i/>
          <w:iCs/>
          <w:sz w:val="24"/>
          <w:szCs w:val="24"/>
          <w:lang w:val="en-GB"/>
        </w:rPr>
        <w:t>. It</w:t>
      </w:r>
      <w:r w:rsidR="003A20B4" w:rsidRPr="00691C22">
        <w:rPr>
          <w:rFonts w:ascii="Times New Roman" w:hAnsi="Times New Roman" w:cs="Times New Roman"/>
          <w:i/>
          <w:iCs/>
          <w:sz w:val="24"/>
          <w:szCs w:val="24"/>
          <w:lang w:val="en-GB"/>
        </w:rPr>
        <w:t xml:space="preserve"> </w:t>
      </w:r>
      <w:r w:rsidRPr="00691C22">
        <w:rPr>
          <w:rFonts w:ascii="Times New Roman" w:hAnsi="Times New Roman" w:cs="Times New Roman"/>
          <w:i/>
          <w:iCs/>
          <w:sz w:val="24"/>
          <w:szCs w:val="24"/>
          <w:lang w:val="en-GB"/>
        </w:rPr>
        <w:t>should result in the establishment of the Children’s House, where the interagency approach will bring together all relevant services under one roof to prevent re-victimisation and re-traumatisation of the child and provide every child with a coordinated and effective response</w:t>
      </w:r>
      <w:r w:rsidR="003463CF" w:rsidRPr="00691C22">
        <w:rPr>
          <w:rFonts w:ascii="Times New Roman" w:hAnsi="Times New Roman" w:cs="Times New Roman"/>
          <w:i/>
          <w:iCs/>
          <w:sz w:val="24"/>
          <w:szCs w:val="24"/>
          <w:lang w:val="en-GB"/>
        </w:rPr>
        <w:t xml:space="preserve">. </w:t>
      </w:r>
      <w:r w:rsidRPr="00691C22">
        <w:rPr>
          <w:rFonts w:ascii="Times New Roman" w:hAnsi="Times New Roman" w:cs="Times New Roman"/>
          <w:i/>
          <w:iCs/>
          <w:sz w:val="24"/>
          <w:szCs w:val="24"/>
          <w:lang w:val="en-GB"/>
        </w:rPr>
        <w:t xml:space="preserve">In October 2023 a </w:t>
      </w:r>
      <w:r w:rsidR="00FC4DD2" w:rsidRPr="00691C22">
        <w:rPr>
          <w:rFonts w:ascii="Times New Roman" w:hAnsi="Times New Roman" w:cs="Times New Roman"/>
          <w:i/>
          <w:iCs/>
          <w:sz w:val="24"/>
          <w:szCs w:val="24"/>
          <w:lang w:val="en-GB"/>
        </w:rPr>
        <w:t xml:space="preserve">COE Fact </w:t>
      </w:r>
      <w:r w:rsidRPr="00691C22">
        <w:rPr>
          <w:rFonts w:ascii="Times New Roman" w:hAnsi="Times New Roman" w:cs="Times New Roman"/>
          <w:i/>
          <w:iCs/>
          <w:sz w:val="24"/>
          <w:szCs w:val="24"/>
          <w:lang w:val="en-GB"/>
        </w:rPr>
        <w:t>Finding Mission was conducted in Croatia (Zagreb), result</w:t>
      </w:r>
      <w:r w:rsidR="00F11109" w:rsidRPr="00691C22">
        <w:rPr>
          <w:rFonts w:ascii="Times New Roman" w:hAnsi="Times New Roman" w:cs="Times New Roman"/>
          <w:i/>
          <w:iCs/>
          <w:sz w:val="24"/>
          <w:szCs w:val="24"/>
          <w:lang w:val="en-GB"/>
        </w:rPr>
        <w:t>ing</w:t>
      </w:r>
      <w:r w:rsidRPr="00691C22">
        <w:rPr>
          <w:rFonts w:ascii="Times New Roman" w:hAnsi="Times New Roman" w:cs="Times New Roman"/>
          <w:i/>
          <w:iCs/>
          <w:sz w:val="24"/>
          <w:szCs w:val="24"/>
          <w:lang w:val="en-GB"/>
        </w:rPr>
        <w:t xml:space="preserve"> in the Inception report, which reflects the views of the various experts, identifying challenges and gaps, as well as the areas for improvements in this field. </w:t>
      </w:r>
      <w:r w:rsidR="00E14304" w:rsidRPr="00691C22">
        <w:rPr>
          <w:rFonts w:ascii="Times New Roman" w:hAnsi="Times New Roman" w:cs="Times New Roman"/>
          <w:i/>
          <w:iCs/>
          <w:sz w:val="24"/>
          <w:szCs w:val="24"/>
          <w:lang w:val="en-GB"/>
        </w:rPr>
        <w:t>W</w:t>
      </w:r>
      <w:r w:rsidRPr="00691C22">
        <w:rPr>
          <w:rFonts w:ascii="Times New Roman" w:hAnsi="Times New Roman" w:cs="Times New Roman"/>
          <w:i/>
          <w:iCs/>
          <w:sz w:val="24"/>
          <w:szCs w:val="24"/>
          <w:lang w:val="en-GB"/>
        </w:rPr>
        <w:t xml:space="preserve">e refer to the official </w:t>
      </w:r>
      <w:r w:rsidR="00FC4DD2" w:rsidRPr="00691C22">
        <w:rPr>
          <w:rFonts w:ascii="Times New Roman" w:hAnsi="Times New Roman" w:cs="Times New Roman"/>
          <w:i/>
          <w:iCs/>
          <w:sz w:val="24"/>
          <w:szCs w:val="24"/>
          <w:lang w:val="en-GB"/>
        </w:rPr>
        <w:t>COE page</w:t>
      </w:r>
      <w:r w:rsidRPr="00691C22">
        <w:rPr>
          <w:rFonts w:ascii="Times New Roman" w:hAnsi="Times New Roman" w:cs="Times New Roman"/>
          <w:i/>
          <w:iCs/>
          <w:sz w:val="24"/>
          <w:szCs w:val="24"/>
          <w:lang w:val="en-GB"/>
        </w:rPr>
        <w:t xml:space="preserve"> where the </w:t>
      </w:r>
      <w:hyperlink r:id="rId11" w:history="1">
        <w:r w:rsidRPr="00212139">
          <w:rPr>
            <w:rStyle w:val="Hiperveza"/>
            <w:rFonts w:ascii="Times New Roman" w:hAnsi="Times New Roman" w:cs="Times New Roman"/>
            <w:i/>
            <w:iCs/>
            <w:color w:val="auto"/>
            <w:sz w:val="24"/>
            <w:szCs w:val="24"/>
            <w:u w:val="none"/>
            <w:lang w:val="en-GB"/>
          </w:rPr>
          <w:t>Inception report for Croatia</w:t>
        </w:r>
      </w:hyperlink>
      <w:r w:rsidRPr="00691C22">
        <w:rPr>
          <w:rFonts w:ascii="Times New Roman" w:hAnsi="Times New Roman" w:cs="Times New Roman"/>
          <w:i/>
          <w:iCs/>
          <w:sz w:val="24"/>
          <w:szCs w:val="24"/>
          <w:lang w:val="en-GB"/>
        </w:rPr>
        <w:t xml:space="preserve"> is published.</w:t>
      </w:r>
      <w:r w:rsidR="00DB098F" w:rsidRPr="00691C22">
        <w:rPr>
          <w:rFonts w:ascii="Times New Roman" w:hAnsi="Times New Roman" w:cs="Times New Roman"/>
          <w:i/>
          <w:iCs/>
          <w:sz w:val="24"/>
          <w:szCs w:val="24"/>
          <w:lang w:val="en-GB"/>
        </w:rPr>
        <w:t xml:space="preserve"> </w:t>
      </w:r>
    </w:p>
    <w:p w14:paraId="662ACC2B" w14:textId="6252C876" w:rsidR="00147270" w:rsidRPr="00691C22" w:rsidRDefault="0067714C" w:rsidP="00691C22">
      <w:pPr>
        <w:pStyle w:val="Odlomakpopisa"/>
        <w:numPr>
          <w:ilvl w:val="0"/>
          <w:numId w:val="7"/>
        </w:numPr>
        <w:spacing w:after="120" w:line="240" w:lineRule="auto"/>
        <w:ind w:left="0" w:firstLine="360"/>
        <w:jc w:val="both"/>
        <w:rPr>
          <w:rFonts w:ascii="Times New Roman" w:hAnsi="Times New Roman" w:cs="Times New Roman"/>
          <w:sz w:val="24"/>
          <w:szCs w:val="24"/>
          <w:lang w:val="en-GB"/>
        </w:rPr>
      </w:pPr>
      <w:r w:rsidRPr="00691C22">
        <w:rPr>
          <w:rFonts w:ascii="Times New Roman" w:hAnsi="Times New Roman" w:cs="Times New Roman"/>
          <w:b/>
          <w:bCs/>
          <w:sz w:val="24"/>
          <w:szCs w:val="24"/>
          <w:u w:val="single"/>
          <w:lang w:val="en-GB"/>
        </w:rPr>
        <w:t>The awareness-raising</w:t>
      </w:r>
      <w:r w:rsidR="00F355C2" w:rsidRPr="00691C22">
        <w:rPr>
          <w:rFonts w:ascii="Times New Roman" w:hAnsi="Times New Roman" w:cs="Times New Roman"/>
          <w:b/>
          <w:bCs/>
          <w:sz w:val="24"/>
          <w:szCs w:val="24"/>
          <w:u w:val="single"/>
          <w:lang w:val="en-GB"/>
        </w:rPr>
        <w:t>,</w:t>
      </w:r>
      <w:r w:rsidRPr="00691C22">
        <w:rPr>
          <w:rFonts w:ascii="Times New Roman" w:hAnsi="Times New Roman" w:cs="Times New Roman"/>
          <w:b/>
          <w:bCs/>
          <w:sz w:val="24"/>
          <w:szCs w:val="24"/>
          <w:u w:val="single"/>
          <w:lang w:val="en-GB"/>
        </w:rPr>
        <w:t xml:space="preserve"> </w:t>
      </w:r>
      <w:r w:rsidR="00F355C2" w:rsidRPr="00691C22">
        <w:rPr>
          <w:rFonts w:ascii="Times New Roman" w:hAnsi="Times New Roman" w:cs="Times New Roman"/>
          <w:b/>
          <w:bCs/>
          <w:sz w:val="24"/>
          <w:szCs w:val="24"/>
          <w:u w:val="single"/>
          <w:lang w:val="en-GB"/>
        </w:rPr>
        <w:t xml:space="preserve">specialisation and </w:t>
      </w:r>
      <w:r w:rsidRPr="00691C22">
        <w:rPr>
          <w:rFonts w:ascii="Times New Roman" w:hAnsi="Times New Roman" w:cs="Times New Roman"/>
          <w:b/>
          <w:bCs/>
          <w:sz w:val="24"/>
          <w:szCs w:val="24"/>
          <w:u w:val="single"/>
          <w:lang w:val="en-GB"/>
        </w:rPr>
        <w:t>training of prof</w:t>
      </w:r>
      <w:r w:rsidR="009A2BAC" w:rsidRPr="00691C22">
        <w:rPr>
          <w:rFonts w:ascii="Times New Roman" w:hAnsi="Times New Roman" w:cs="Times New Roman"/>
          <w:b/>
          <w:bCs/>
          <w:sz w:val="24"/>
          <w:szCs w:val="24"/>
          <w:u w:val="single"/>
          <w:lang w:val="en-GB"/>
        </w:rPr>
        <w:t>essionals:</w:t>
      </w:r>
      <w:r w:rsidR="009A2BAC" w:rsidRPr="00691C22">
        <w:rPr>
          <w:rFonts w:ascii="Times New Roman" w:hAnsi="Times New Roman" w:cs="Times New Roman"/>
          <w:b/>
          <w:bCs/>
          <w:sz w:val="24"/>
          <w:szCs w:val="24"/>
          <w:lang w:val="en-GB"/>
        </w:rPr>
        <w:t xml:space="preserve"> </w:t>
      </w:r>
      <w:r w:rsidR="004B0210" w:rsidRPr="00691C22">
        <w:rPr>
          <w:rFonts w:ascii="Times New Roman" w:hAnsi="Times New Roman" w:cs="Times New Roman"/>
          <w:sz w:val="24"/>
          <w:szCs w:val="24"/>
          <w:lang w:val="en-GB"/>
        </w:rPr>
        <w:t>A</w:t>
      </w:r>
      <w:r w:rsidR="0098360C" w:rsidRPr="00691C22">
        <w:rPr>
          <w:rFonts w:ascii="Times New Roman" w:hAnsi="Times New Roman" w:cs="Times New Roman"/>
          <w:sz w:val="24"/>
          <w:szCs w:val="24"/>
          <w:lang w:val="en-GB"/>
        </w:rPr>
        <w:t xml:space="preserve"> c</w:t>
      </w:r>
      <w:r w:rsidR="004B0210" w:rsidRPr="00691C22">
        <w:rPr>
          <w:rFonts w:ascii="Times New Roman" w:hAnsi="Times New Roman" w:cs="Times New Roman"/>
          <w:sz w:val="24"/>
          <w:szCs w:val="24"/>
          <w:lang w:val="en-GB"/>
        </w:rPr>
        <w:t xml:space="preserve">omprehensive child-friendly system requires the establishment of specialized </w:t>
      </w:r>
      <w:r w:rsidR="00F11109" w:rsidRPr="00691C22">
        <w:rPr>
          <w:rFonts w:ascii="Times New Roman" w:hAnsi="Times New Roman" w:cs="Times New Roman"/>
          <w:sz w:val="24"/>
          <w:szCs w:val="24"/>
          <w:lang w:val="en-GB"/>
        </w:rPr>
        <w:t xml:space="preserve">child </w:t>
      </w:r>
      <w:r w:rsidR="004B0210" w:rsidRPr="00691C22">
        <w:rPr>
          <w:rFonts w:ascii="Times New Roman" w:hAnsi="Times New Roman" w:cs="Times New Roman"/>
          <w:sz w:val="24"/>
          <w:szCs w:val="24"/>
          <w:lang w:val="en-GB"/>
        </w:rPr>
        <w:t>units</w:t>
      </w:r>
      <w:r w:rsidR="005E1469" w:rsidRPr="00691C22">
        <w:rPr>
          <w:rFonts w:ascii="Times New Roman" w:hAnsi="Times New Roman" w:cs="Times New Roman"/>
          <w:sz w:val="24"/>
          <w:szCs w:val="24"/>
          <w:lang w:val="en-GB"/>
        </w:rPr>
        <w:t xml:space="preserve"> (</w:t>
      </w:r>
      <w:r w:rsidR="004B0210" w:rsidRPr="00691C22">
        <w:rPr>
          <w:rFonts w:ascii="Times New Roman" w:hAnsi="Times New Roman" w:cs="Times New Roman"/>
          <w:sz w:val="24"/>
          <w:szCs w:val="24"/>
          <w:lang w:val="en-GB"/>
        </w:rPr>
        <w:t>police, judiciary, court system</w:t>
      </w:r>
      <w:r w:rsidR="005E1469" w:rsidRPr="00691C22">
        <w:rPr>
          <w:rFonts w:ascii="Times New Roman" w:hAnsi="Times New Roman" w:cs="Times New Roman"/>
          <w:sz w:val="24"/>
          <w:szCs w:val="24"/>
          <w:lang w:val="en-GB"/>
        </w:rPr>
        <w:t xml:space="preserve">, </w:t>
      </w:r>
      <w:r w:rsidR="004B0210" w:rsidRPr="00691C22">
        <w:rPr>
          <w:rFonts w:ascii="Times New Roman" w:hAnsi="Times New Roman" w:cs="Times New Roman"/>
          <w:sz w:val="24"/>
          <w:szCs w:val="24"/>
          <w:lang w:val="en-GB"/>
        </w:rPr>
        <w:t>prosecutor’s office</w:t>
      </w:r>
      <w:r w:rsidR="0098360C" w:rsidRPr="00691C22">
        <w:rPr>
          <w:rFonts w:ascii="Times New Roman" w:hAnsi="Times New Roman" w:cs="Times New Roman"/>
          <w:sz w:val="24"/>
          <w:szCs w:val="24"/>
          <w:lang w:val="en-GB"/>
        </w:rPr>
        <w:t xml:space="preserve"> etc.). </w:t>
      </w:r>
      <w:r w:rsidR="007C5DA8" w:rsidRPr="00691C22">
        <w:rPr>
          <w:rFonts w:ascii="Times New Roman" w:hAnsi="Times New Roman" w:cs="Times New Roman"/>
          <w:sz w:val="24"/>
          <w:szCs w:val="24"/>
          <w:lang w:val="en-GB"/>
        </w:rPr>
        <w:t xml:space="preserve">A </w:t>
      </w:r>
      <w:r w:rsidR="00334AD5" w:rsidRPr="00691C22">
        <w:rPr>
          <w:rFonts w:ascii="Times New Roman" w:hAnsi="Times New Roman" w:cs="Times New Roman"/>
          <w:sz w:val="24"/>
          <w:szCs w:val="24"/>
          <w:lang w:val="en-GB"/>
        </w:rPr>
        <w:t xml:space="preserve">pool of specially trained experts </w:t>
      </w:r>
      <w:r w:rsidR="00CB26DA" w:rsidRPr="00691C22">
        <w:rPr>
          <w:rFonts w:ascii="Times New Roman" w:hAnsi="Times New Roman" w:cs="Times New Roman"/>
          <w:sz w:val="24"/>
          <w:szCs w:val="24"/>
          <w:lang w:val="en-GB"/>
        </w:rPr>
        <w:t xml:space="preserve">(judges, expert associates, expert witness bodies, special guardians) </w:t>
      </w:r>
      <w:r w:rsidR="007C5DA8" w:rsidRPr="00691C22">
        <w:rPr>
          <w:rFonts w:ascii="Times New Roman" w:hAnsi="Times New Roman" w:cs="Times New Roman"/>
          <w:sz w:val="24"/>
          <w:szCs w:val="24"/>
          <w:lang w:val="en-GB"/>
        </w:rPr>
        <w:t xml:space="preserve">should be created </w:t>
      </w:r>
      <w:r w:rsidR="00334AD5" w:rsidRPr="00691C22">
        <w:rPr>
          <w:rFonts w:ascii="Times New Roman" w:hAnsi="Times New Roman" w:cs="Times New Roman"/>
          <w:sz w:val="24"/>
          <w:szCs w:val="24"/>
          <w:lang w:val="en-GB"/>
        </w:rPr>
        <w:t>in order to speed up proceedings, improve work quality and guarantee the protection of the best interest of the child.</w:t>
      </w:r>
      <w:r w:rsidR="00BD00AB" w:rsidRPr="00691C22">
        <w:rPr>
          <w:rFonts w:ascii="Times New Roman" w:hAnsi="Times New Roman" w:cs="Times New Roman"/>
          <w:sz w:val="24"/>
          <w:szCs w:val="24"/>
          <w:lang w:val="en-GB"/>
        </w:rPr>
        <w:t xml:space="preserve"> </w:t>
      </w:r>
    </w:p>
    <w:p w14:paraId="026D7B49" w14:textId="7208DC3A" w:rsidR="0040283D" w:rsidRPr="00691C22" w:rsidRDefault="006819CA" w:rsidP="00691C22">
      <w:pPr>
        <w:spacing w:after="120" w:line="240" w:lineRule="auto"/>
        <w:jc w:val="both"/>
        <w:rPr>
          <w:rFonts w:ascii="Times New Roman" w:hAnsi="Times New Roman" w:cs="Times New Roman"/>
          <w:sz w:val="24"/>
          <w:szCs w:val="24"/>
          <w:lang w:val="en-GB"/>
        </w:rPr>
      </w:pPr>
      <w:r w:rsidRPr="00691C22">
        <w:rPr>
          <w:rFonts w:ascii="Times New Roman" w:hAnsi="Times New Roman" w:cs="Times New Roman"/>
          <w:sz w:val="24"/>
          <w:szCs w:val="24"/>
          <w:lang w:val="en-GB"/>
        </w:rPr>
        <w:t>A</w:t>
      </w:r>
      <w:r w:rsidR="00EC2176" w:rsidRPr="00691C22">
        <w:rPr>
          <w:rFonts w:ascii="Times New Roman" w:hAnsi="Times New Roman" w:cs="Times New Roman"/>
          <w:sz w:val="24"/>
          <w:szCs w:val="24"/>
          <w:lang w:val="en-GB"/>
        </w:rPr>
        <w:t xml:space="preserve">ll professionals in contact and/or working with children </w:t>
      </w:r>
      <w:r w:rsidRPr="00691C22">
        <w:rPr>
          <w:rFonts w:ascii="Times New Roman" w:hAnsi="Times New Roman" w:cs="Times New Roman"/>
          <w:sz w:val="24"/>
          <w:szCs w:val="24"/>
          <w:lang w:val="en-GB"/>
        </w:rPr>
        <w:t xml:space="preserve">should </w:t>
      </w:r>
      <w:r w:rsidR="00EC2176" w:rsidRPr="00691C22">
        <w:rPr>
          <w:rFonts w:ascii="Times New Roman" w:hAnsi="Times New Roman" w:cs="Times New Roman"/>
          <w:sz w:val="24"/>
          <w:szCs w:val="24"/>
          <w:lang w:val="en-GB"/>
        </w:rPr>
        <w:t xml:space="preserve">receive appropriate </w:t>
      </w:r>
      <w:r w:rsidR="001E68E3" w:rsidRPr="00691C22">
        <w:rPr>
          <w:rFonts w:ascii="Times New Roman" w:hAnsi="Times New Roman" w:cs="Times New Roman"/>
          <w:b/>
          <w:bCs/>
          <w:sz w:val="24"/>
          <w:szCs w:val="24"/>
          <w:lang w:val="en-GB"/>
        </w:rPr>
        <w:t>multidisciplinary training on the content and meaning of the Convention</w:t>
      </w:r>
      <w:r w:rsidR="00147270" w:rsidRPr="00691C22">
        <w:rPr>
          <w:rFonts w:ascii="Times New Roman" w:hAnsi="Times New Roman" w:cs="Times New Roman"/>
          <w:sz w:val="24"/>
          <w:szCs w:val="24"/>
          <w:lang w:val="en-GB"/>
        </w:rPr>
        <w:t>, as well as</w:t>
      </w:r>
      <w:r w:rsidR="0040283D" w:rsidRPr="00691C22">
        <w:rPr>
          <w:rFonts w:ascii="Times New Roman" w:hAnsi="Times New Roman" w:cs="Times New Roman"/>
          <w:sz w:val="24"/>
          <w:szCs w:val="24"/>
          <w:lang w:val="en-GB"/>
        </w:rPr>
        <w:t xml:space="preserve"> on children's rights and the child-friendly justice concept</w:t>
      </w:r>
      <w:r w:rsidR="00147270" w:rsidRPr="00691C22">
        <w:rPr>
          <w:rFonts w:ascii="Times New Roman" w:hAnsi="Times New Roman" w:cs="Times New Roman"/>
          <w:sz w:val="24"/>
          <w:szCs w:val="24"/>
          <w:lang w:val="en-GB"/>
        </w:rPr>
        <w:t xml:space="preserve">. </w:t>
      </w:r>
      <w:r w:rsidR="006D5543" w:rsidRPr="00691C22">
        <w:rPr>
          <w:rFonts w:ascii="Times New Roman" w:hAnsi="Times New Roman" w:cs="Times New Roman"/>
          <w:sz w:val="24"/>
          <w:szCs w:val="24"/>
          <w:lang w:val="en-GB"/>
        </w:rPr>
        <w:t xml:space="preserve">They should be instructed that they must inform children on the ways of accessing justice, filing complaints and legal remedies. </w:t>
      </w:r>
      <w:r w:rsidR="00B04300" w:rsidRPr="00691C22">
        <w:rPr>
          <w:rFonts w:ascii="Times New Roman" w:hAnsi="Times New Roman" w:cs="Times New Roman"/>
          <w:sz w:val="24"/>
          <w:szCs w:val="24"/>
          <w:lang w:val="en-GB"/>
        </w:rPr>
        <w:t>The s</w:t>
      </w:r>
      <w:r w:rsidR="00147270" w:rsidRPr="00691C22">
        <w:rPr>
          <w:rFonts w:ascii="Times New Roman" w:hAnsi="Times New Roman" w:cs="Times New Roman"/>
          <w:sz w:val="24"/>
          <w:szCs w:val="24"/>
          <w:lang w:val="en-GB"/>
        </w:rPr>
        <w:t xml:space="preserve">ystem should be inclusive </w:t>
      </w:r>
      <w:r w:rsidR="0040283D" w:rsidRPr="00691C22">
        <w:rPr>
          <w:rFonts w:ascii="Times New Roman" w:hAnsi="Times New Roman" w:cs="Times New Roman"/>
          <w:sz w:val="24"/>
          <w:szCs w:val="24"/>
          <w:lang w:val="en-GB"/>
        </w:rPr>
        <w:t>to experts educated in conducting an interview with children</w:t>
      </w:r>
      <w:r w:rsidR="004E00D8" w:rsidRPr="00691C22">
        <w:rPr>
          <w:rFonts w:ascii="Times New Roman" w:hAnsi="Times New Roman" w:cs="Times New Roman"/>
          <w:sz w:val="24"/>
          <w:szCs w:val="24"/>
          <w:lang w:val="en-GB"/>
        </w:rPr>
        <w:t xml:space="preserve"> and the procedures should be adapted to the developmental characteristics of children.</w:t>
      </w:r>
      <w:r w:rsidR="00D774F2" w:rsidRPr="00691C22">
        <w:rPr>
          <w:rFonts w:ascii="Times New Roman" w:hAnsi="Times New Roman" w:cs="Times New Roman"/>
          <w:sz w:val="24"/>
          <w:szCs w:val="24"/>
          <w:lang w:val="en-GB"/>
        </w:rPr>
        <w:t xml:space="preserve"> </w:t>
      </w:r>
      <w:r w:rsidR="00691C22" w:rsidRPr="00691C22">
        <w:rPr>
          <w:rFonts w:ascii="Times New Roman" w:hAnsi="Times New Roman" w:cs="Times New Roman"/>
          <w:sz w:val="24"/>
          <w:szCs w:val="24"/>
          <w:lang w:val="en-GB"/>
        </w:rPr>
        <w:t>Also, child</w:t>
      </w:r>
      <w:r w:rsidR="0040283D" w:rsidRPr="00691C22">
        <w:rPr>
          <w:rFonts w:ascii="Times New Roman" w:hAnsi="Times New Roman" w:cs="Times New Roman"/>
          <w:sz w:val="24"/>
          <w:szCs w:val="24"/>
          <w:lang w:val="en-GB"/>
        </w:rPr>
        <w:t xml:space="preserve">-friendly premises </w:t>
      </w:r>
      <w:r w:rsidR="00147270" w:rsidRPr="00691C22">
        <w:rPr>
          <w:rFonts w:ascii="Times New Roman" w:hAnsi="Times New Roman" w:cs="Times New Roman"/>
          <w:sz w:val="24"/>
          <w:szCs w:val="24"/>
          <w:lang w:val="en-GB"/>
        </w:rPr>
        <w:t>should be provided</w:t>
      </w:r>
      <w:r w:rsidR="00D774F2" w:rsidRPr="00691C22">
        <w:rPr>
          <w:rFonts w:ascii="Times New Roman" w:hAnsi="Times New Roman" w:cs="Times New Roman"/>
          <w:sz w:val="24"/>
          <w:szCs w:val="24"/>
          <w:lang w:val="en-GB"/>
        </w:rPr>
        <w:t>.</w:t>
      </w:r>
      <w:r w:rsidR="004B12D7" w:rsidRPr="00691C22">
        <w:rPr>
          <w:rFonts w:ascii="Times New Roman" w:hAnsi="Times New Roman" w:cs="Times New Roman"/>
          <w:sz w:val="24"/>
          <w:szCs w:val="24"/>
          <w:lang w:val="en-GB"/>
        </w:rPr>
        <w:t xml:space="preserve"> </w:t>
      </w:r>
    </w:p>
    <w:p w14:paraId="13FC52A1" w14:textId="01A2F982" w:rsidR="00F87ECC" w:rsidRPr="00691C22" w:rsidRDefault="00D774F2" w:rsidP="00691C22">
      <w:pPr>
        <w:autoSpaceDE w:val="0"/>
        <w:autoSpaceDN w:val="0"/>
        <w:adjustRightInd w:val="0"/>
        <w:spacing w:after="120" w:line="240" w:lineRule="auto"/>
        <w:jc w:val="both"/>
        <w:rPr>
          <w:rFonts w:ascii="Times New Roman" w:hAnsi="Times New Roman" w:cs="Times New Roman"/>
          <w:i/>
          <w:iCs/>
          <w:sz w:val="24"/>
          <w:szCs w:val="24"/>
          <w:lang w:val="en-GB" w:eastAsia="fr-FR"/>
        </w:rPr>
      </w:pPr>
      <w:r w:rsidRPr="00691C22">
        <w:rPr>
          <w:rFonts w:ascii="Times New Roman" w:hAnsi="Times New Roman" w:cs="Times New Roman"/>
          <w:sz w:val="24"/>
          <w:szCs w:val="24"/>
          <w:lang w:val="en-GB" w:eastAsia="fr-FR"/>
        </w:rPr>
        <w:lastRenderedPageBreak/>
        <w:t xml:space="preserve">When it comes to </w:t>
      </w:r>
      <w:r w:rsidRPr="00691C22">
        <w:rPr>
          <w:rFonts w:ascii="Times New Roman" w:hAnsi="Times New Roman" w:cs="Times New Roman"/>
          <w:b/>
          <w:bCs/>
          <w:sz w:val="24"/>
          <w:szCs w:val="24"/>
          <w:lang w:val="en-GB" w:eastAsia="fr-FR"/>
        </w:rPr>
        <w:t xml:space="preserve">law </w:t>
      </w:r>
      <w:r w:rsidR="00691C22" w:rsidRPr="00691C22">
        <w:rPr>
          <w:rFonts w:ascii="Times New Roman" w:hAnsi="Times New Roman" w:cs="Times New Roman"/>
          <w:b/>
          <w:bCs/>
          <w:sz w:val="24"/>
          <w:szCs w:val="24"/>
          <w:lang w:val="en-GB" w:eastAsia="fr-FR"/>
        </w:rPr>
        <w:t>enforcement,</w:t>
      </w:r>
      <w:r w:rsidRPr="00691C22">
        <w:rPr>
          <w:rFonts w:ascii="Times New Roman" w:hAnsi="Times New Roman" w:cs="Times New Roman"/>
          <w:b/>
          <w:bCs/>
          <w:sz w:val="24"/>
          <w:szCs w:val="24"/>
          <w:lang w:val="en-GB" w:eastAsia="fr-FR"/>
        </w:rPr>
        <w:t xml:space="preserve"> </w:t>
      </w:r>
      <w:r w:rsidRPr="00691C22">
        <w:rPr>
          <w:rFonts w:ascii="Times New Roman" w:hAnsi="Times New Roman" w:cs="Times New Roman"/>
          <w:sz w:val="24"/>
          <w:szCs w:val="24"/>
          <w:lang w:val="en-GB" w:eastAsia="fr-FR"/>
        </w:rPr>
        <w:t>we bel</w:t>
      </w:r>
      <w:r w:rsidR="00691C22" w:rsidRPr="00691C22">
        <w:rPr>
          <w:rFonts w:ascii="Times New Roman" w:hAnsi="Times New Roman" w:cs="Times New Roman"/>
          <w:sz w:val="24"/>
          <w:szCs w:val="24"/>
          <w:lang w:val="en-GB" w:eastAsia="fr-FR"/>
        </w:rPr>
        <w:t>ieve</w:t>
      </w:r>
      <w:r w:rsidRPr="00691C22">
        <w:rPr>
          <w:rFonts w:ascii="Times New Roman" w:hAnsi="Times New Roman" w:cs="Times New Roman"/>
          <w:sz w:val="24"/>
          <w:szCs w:val="24"/>
          <w:lang w:val="en-GB" w:eastAsia="fr-FR"/>
        </w:rPr>
        <w:t xml:space="preserve"> that </w:t>
      </w:r>
      <w:r w:rsidR="009B0EC0" w:rsidRPr="00691C22">
        <w:rPr>
          <w:rFonts w:ascii="Times New Roman" w:hAnsi="Times New Roman" w:cs="Times New Roman"/>
          <w:sz w:val="24"/>
          <w:szCs w:val="24"/>
          <w:lang w:val="en-GB" w:eastAsia="fr-FR"/>
        </w:rPr>
        <w:t xml:space="preserve">officers carrying out arrests need </w:t>
      </w:r>
      <w:r w:rsidR="00344038" w:rsidRPr="00691C22">
        <w:rPr>
          <w:rFonts w:ascii="Times New Roman" w:hAnsi="Times New Roman" w:cs="Times New Roman"/>
          <w:sz w:val="24"/>
          <w:szCs w:val="24"/>
          <w:lang w:val="en-GB" w:eastAsia="fr-FR"/>
        </w:rPr>
        <w:t>systematically</w:t>
      </w:r>
      <w:r w:rsidR="009B0EC0" w:rsidRPr="00691C22">
        <w:rPr>
          <w:rFonts w:ascii="Times New Roman" w:hAnsi="Times New Roman" w:cs="Times New Roman"/>
          <w:sz w:val="24"/>
          <w:szCs w:val="24"/>
          <w:lang w:val="en-GB" w:eastAsia="fr-FR"/>
        </w:rPr>
        <w:t xml:space="preserve"> </w:t>
      </w:r>
      <w:r w:rsidRPr="00691C22">
        <w:rPr>
          <w:rFonts w:ascii="Times New Roman" w:hAnsi="Times New Roman" w:cs="Times New Roman"/>
          <w:sz w:val="24"/>
          <w:szCs w:val="24"/>
          <w:lang w:val="en-GB" w:eastAsia="fr-FR"/>
        </w:rPr>
        <w:t>child-sensitive training</w:t>
      </w:r>
      <w:r w:rsidR="009B0EC0" w:rsidRPr="00691C22">
        <w:rPr>
          <w:rFonts w:ascii="Times New Roman" w:hAnsi="Times New Roman" w:cs="Times New Roman"/>
          <w:sz w:val="24"/>
          <w:szCs w:val="24"/>
          <w:lang w:val="en-GB" w:eastAsia="fr-FR"/>
        </w:rPr>
        <w:t xml:space="preserve"> </w:t>
      </w:r>
      <w:r w:rsidRPr="00691C22">
        <w:rPr>
          <w:rFonts w:ascii="Times New Roman" w:hAnsi="Times New Roman" w:cs="Times New Roman"/>
          <w:sz w:val="24"/>
          <w:szCs w:val="24"/>
          <w:lang w:val="en-GB" w:eastAsia="fr-FR"/>
        </w:rPr>
        <w:t>(e.g. avoid their witnessing handcuffing of parents, briefly explain what is happening, identify</w:t>
      </w:r>
      <w:r w:rsidRPr="00691C22">
        <w:rPr>
          <w:rFonts w:ascii="Times New Roman" w:hAnsi="Times New Roman" w:cs="Times New Roman"/>
          <w:i/>
          <w:iCs/>
          <w:sz w:val="24"/>
          <w:szCs w:val="24"/>
          <w:lang w:val="en-GB" w:eastAsia="fr-FR"/>
        </w:rPr>
        <w:t xml:space="preserve"> </w:t>
      </w:r>
      <w:r w:rsidRPr="00691C22">
        <w:rPr>
          <w:rFonts w:ascii="Times New Roman" w:hAnsi="Times New Roman" w:cs="Times New Roman"/>
          <w:sz w:val="24"/>
          <w:szCs w:val="24"/>
          <w:lang w:val="en-GB" w:eastAsia="fr-FR"/>
        </w:rPr>
        <w:t>carers for children if alone parent is arrested, treat children as children not as criminals).</w:t>
      </w:r>
      <w:r w:rsidR="00B43548">
        <w:rPr>
          <w:rFonts w:ascii="Times New Roman" w:eastAsia="MS Gothic" w:hAnsi="Times New Roman" w:cs="Times New Roman"/>
          <w:sz w:val="24"/>
          <w:szCs w:val="24"/>
          <w:lang w:val="en-GB" w:eastAsia="fr-FR"/>
        </w:rPr>
        <w:t xml:space="preserve"> </w:t>
      </w:r>
      <w:r w:rsidRPr="00691C22">
        <w:rPr>
          <w:rFonts w:ascii="Times New Roman" w:hAnsi="Times New Roman" w:cs="Times New Roman"/>
          <w:b/>
          <w:bCs/>
          <w:sz w:val="24"/>
          <w:szCs w:val="24"/>
          <w:lang w:val="en-GB" w:eastAsia="fr-FR"/>
        </w:rPr>
        <w:t>Judges</w:t>
      </w:r>
      <w:r w:rsidR="009B0EC0" w:rsidRPr="00691C22">
        <w:rPr>
          <w:rFonts w:ascii="Times New Roman" w:hAnsi="Times New Roman" w:cs="Times New Roman"/>
          <w:b/>
          <w:bCs/>
          <w:sz w:val="24"/>
          <w:szCs w:val="24"/>
          <w:lang w:val="en-GB" w:eastAsia="fr-FR"/>
        </w:rPr>
        <w:t xml:space="preserve"> </w:t>
      </w:r>
      <w:r w:rsidR="009B0EC0" w:rsidRPr="00691C22">
        <w:rPr>
          <w:rFonts w:ascii="Times New Roman" w:hAnsi="Times New Roman" w:cs="Times New Roman"/>
          <w:sz w:val="24"/>
          <w:szCs w:val="24"/>
          <w:lang w:val="en-GB" w:eastAsia="fr-FR"/>
        </w:rPr>
        <w:t>should be trained for</w:t>
      </w:r>
      <w:r w:rsidR="009B0EC0" w:rsidRPr="00691C22">
        <w:rPr>
          <w:rFonts w:ascii="Times New Roman" w:hAnsi="Times New Roman" w:cs="Times New Roman"/>
          <w:b/>
          <w:bCs/>
          <w:sz w:val="24"/>
          <w:szCs w:val="24"/>
          <w:lang w:val="en-GB" w:eastAsia="fr-FR"/>
        </w:rPr>
        <w:t xml:space="preserve"> </w:t>
      </w:r>
      <w:r w:rsidRPr="00691C22">
        <w:rPr>
          <w:rFonts w:ascii="Times New Roman" w:hAnsi="Times New Roman" w:cs="Times New Roman"/>
          <w:sz w:val="24"/>
          <w:szCs w:val="24"/>
          <w:lang w:val="en-GB" w:eastAsia="fr-FR"/>
        </w:rPr>
        <w:t xml:space="preserve">child-rights approach at all stages – </w:t>
      </w:r>
      <w:r w:rsidR="00344038" w:rsidRPr="00691C22">
        <w:rPr>
          <w:rFonts w:ascii="Times New Roman" w:hAnsi="Times New Roman" w:cs="Times New Roman"/>
          <w:sz w:val="24"/>
          <w:szCs w:val="24"/>
          <w:lang w:val="en-GB" w:eastAsia="fr-FR"/>
        </w:rPr>
        <w:t>primarily</w:t>
      </w:r>
      <w:r w:rsidR="009B0EC0" w:rsidRPr="00691C22">
        <w:rPr>
          <w:rFonts w:ascii="Times New Roman" w:hAnsi="Times New Roman" w:cs="Times New Roman"/>
          <w:sz w:val="24"/>
          <w:szCs w:val="24"/>
          <w:lang w:val="en-GB" w:eastAsia="fr-FR"/>
        </w:rPr>
        <w:t xml:space="preserve"> </w:t>
      </w:r>
      <w:r w:rsidR="00F87ECC" w:rsidRPr="00691C22">
        <w:rPr>
          <w:rFonts w:ascii="Times New Roman" w:hAnsi="Times New Roman" w:cs="Times New Roman"/>
          <w:sz w:val="24"/>
          <w:szCs w:val="24"/>
          <w:lang w:val="en-GB" w:eastAsia="fr-FR"/>
        </w:rPr>
        <w:t xml:space="preserve">- how to listen and to talk with the child. </w:t>
      </w:r>
    </w:p>
    <w:p w14:paraId="4EEF649E" w14:textId="5F7D2D1E" w:rsidR="00D774F2" w:rsidRPr="000F5005" w:rsidRDefault="006C3164" w:rsidP="00691C22">
      <w:pPr>
        <w:autoSpaceDE w:val="0"/>
        <w:autoSpaceDN w:val="0"/>
        <w:adjustRightInd w:val="0"/>
        <w:spacing w:after="120" w:line="240" w:lineRule="auto"/>
        <w:jc w:val="both"/>
        <w:rPr>
          <w:rFonts w:ascii="Times New Roman" w:hAnsi="Times New Roman" w:cs="Times New Roman"/>
          <w:sz w:val="24"/>
          <w:szCs w:val="24"/>
          <w:lang w:val="en-GB" w:eastAsia="fr-FR"/>
        </w:rPr>
      </w:pPr>
      <w:r w:rsidRPr="00691C22">
        <w:rPr>
          <w:rFonts w:ascii="Times New Roman" w:hAnsi="Times New Roman" w:cs="Times New Roman"/>
          <w:sz w:val="24"/>
          <w:szCs w:val="24"/>
          <w:lang w:val="en-GB"/>
        </w:rPr>
        <w:t>In relation to</w:t>
      </w:r>
      <w:r w:rsidRPr="00691C22">
        <w:rPr>
          <w:rFonts w:ascii="Times New Roman" w:hAnsi="Times New Roman" w:cs="Times New Roman"/>
          <w:b/>
          <w:bCs/>
          <w:sz w:val="24"/>
          <w:szCs w:val="24"/>
          <w:lang w:val="en-GB"/>
        </w:rPr>
        <w:t xml:space="preserve"> educational system, </w:t>
      </w:r>
      <w:r w:rsidRPr="00691C22">
        <w:rPr>
          <w:rFonts w:ascii="Times New Roman" w:hAnsi="Times New Roman" w:cs="Times New Roman"/>
          <w:sz w:val="24"/>
          <w:szCs w:val="24"/>
          <w:lang w:val="en-GB"/>
        </w:rPr>
        <w:t>t</w:t>
      </w:r>
      <w:r w:rsidR="00DE29C0" w:rsidRPr="00691C22">
        <w:rPr>
          <w:rFonts w:ascii="Times New Roman" w:hAnsi="Times New Roman" w:cs="Times New Roman"/>
          <w:sz w:val="24"/>
          <w:szCs w:val="24"/>
          <w:lang w:val="en-GB"/>
        </w:rPr>
        <w:t>eache</w:t>
      </w:r>
      <w:r w:rsidR="00344038">
        <w:rPr>
          <w:rFonts w:ascii="Times New Roman" w:hAnsi="Times New Roman" w:cs="Times New Roman"/>
          <w:sz w:val="24"/>
          <w:szCs w:val="24"/>
          <w:lang w:val="en-GB"/>
        </w:rPr>
        <w:t>r</w:t>
      </w:r>
      <w:r w:rsidR="008B7EAE" w:rsidRPr="00691C22">
        <w:rPr>
          <w:rFonts w:ascii="Times New Roman" w:hAnsi="Times New Roman" w:cs="Times New Roman"/>
          <w:sz w:val="24"/>
          <w:szCs w:val="24"/>
          <w:lang w:val="en-GB"/>
        </w:rPr>
        <w:t xml:space="preserve"> </w:t>
      </w:r>
      <w:r w:rsidR="00DE29C0" w:rsidRPr="00691C22">
        <w:rPr>
          <w:rFonts w:ascii="Times New Roman" w:hAnsi="Times New Roman" w:cs="Times New Roman"/>
          <w:sz w:val="24"/>
          <w:szCs w:val="24"/>
          <w:lang w:val="en-GB"/>
        </w:rPr>
        <w:t>education programs still do not include a sufficient proportion of topics related to children's rights</w:t>
      </w:r>
      <w:r w:rsidR="00E70667" w:rsidRPr="00691C22">
        <w:rPr>
          <w:rFonts w:ascii="Times New Roman" w:hAnsi="Times New Roman" w:cs="Times New Roman"/>
          <w:sz w:val="24"/>
          <w:szCs w:val="24"/>
          <w:lang w:val="en-GB"/>
        </w:rPr>
        <w:t xml:space="preserve"> in general and </w:t>
      </w:r>
      <w:r w:rsidR="004B58F6" w:rsidRPr="00691C22">
        <w:rPr>
          <w:rFonts w:ascii="Times New Roman" w:hAnsi="Times New Roman" w:cs="Times New Roman"/>
          <w:sz w:val="24"/>
          <w:szCs w:val="24"/>
          <w:lang w:val="en-GB"/>
        </w:rPr>
        <w:t xml:space="preserve">especially </w:t>
      </w:r>
      <w:r w:rsidR="00E70667" w:rsidRPr="00691C22">
        <w:rPr>
          <w:rFonts w:ascii="Times New Roman" w:hAnsi="Times New Roman" w:cs="Times New Roman"/>
          <w:sz w:val="24"/>
          <w:szCs w:val="24"/>
          <w:lang w:val="en-GB"/>
        </w:rPr>
        <w:t xml:space="preserve">about </w:t>
      </w:r>
      <w:r w:rsidR="004B58F6" w:rsidRPr="00691C22">
        <w:rPr>
          <w:rFonts w:ascii="Times New Roman" w:hAnsi="Times New Roman" w:cs="Times New Roman"/>
          <w:sz w:val="24"/>
          <w:szCs w:val="24"/>
          <w:lang w:val="en-GB"/>
        </w:rPr>
        <w:t>children’s rights to access to justice and effective remedies</w:t>
      </w:r>
      <w:r w:rsidR="00F82634" w:rsidRPr="00691C22">
        <w:rPr>
          <w:rFonts w:ascii="Times New Roman" w:hAnsi="Times New Roman" w:cs="Times New Roman"/>
          <w:sz w:val="24"/>
          <w:szCs w:val="24"/>
          <w:lang w:val="en-GB"/>
        </w:rPr>
        <w:t xml:space="preserve">. Some </w:t>
      </w:r>
      <w:r w:rsidR="00DE29C0" w:rsidRPr="00691C22">
        <w:rPr>
          <w:rFonts w:ascii="Times New Roman" w:hAnsi="Times New Roman" w:cs="Times New Roman"/>
          <w:sz w:val="24"/>
          <w:szCs w:val="24"/>
          <w:lang w:val="en-GB"/>
        </w:rPr>
        <w:t xml:space="preserve">school employees state that they do not feel competent enough for such topics and </w:t>
      </w:r>
      <w:r w:rsidR="00D774F2" w:rsidRPr="00691C22">
        <w:rPr>
          <w:rFonts w:ascii="Times New Roman" w:hAnsi="Times New Roman" w:cs="Times New Roman"/>
          <w:sz w:val="24"/>
          <w:szCs w:val="24"/>
          <w:lang w:val="en-GB"/>
        </w:rPr>
        <w:t xml:space="preserve">for </w:t>
      </w:r>
      <w:r w:rsidR="00DE29C0" w:rsidRPr="00691C22">
        <w:rPr>
          <w:rFonts w:ascii="Times New Roman" w:hAnsi="Times New Roman" w:cs="Times New Roman"/>
          <w:sz w:val="24"/>
          <w:szCs w:val="24"/>
          <w:lang w:val="en-GB"/>
        </w:rPr>
        <w:t xml:space="preserve">work with children due to an inadequate share of such content in their initial education. </w:t>
      </w:r>
      <w:r w:rsidR="00D774F2" w:rsidRPr="00691C22">
        <w:rPr>
          <w:rFonts w:ascii="Times New Roman" w:hAnsi="Times New Roman" w:cs="Times New Roman"/>
          <w:sz w:val="24"/>
          <w:szCs w:val="24"/>
          <w:lang w:val="en-GB"/>
        </w:rPr>
        <w:t xml:space="preserve">Regards to that, training and </w:t>
      </w:r>
      <w:r w:rsidR="00D774F2" w:rsidRPr="00691C22">
        <w:rPr>
          <w:rFonts w:ascii="Times New Roman" w:hAnsi="Times New Roman" w:cs="Times New Roman"/>
          <w:sz w:val="24"/>
          <w:szCs w:val="24"/>
          <w:lang w:val="en-GB" w:eastAsia="fr-FR"/>
        </w:rPr>
        <w:t xml:space="preserve">awareness raising helps teachers in understanding children's issues such as: behavioural </w:t>
      </w:r>
      <w:r w:rsidR="00344038" w:rsidRPr="00691C22">
        <w:rPr>
          <w:rFonts w:ascii="Times New Roman" w:hAnsi="Times New Roman" w:cs="Times New Roman"/>
          <w:sz w:val="24"/>
          <w:szCs w:val="24"/>
          <w:lang w:val="en-GB" w:eastAsia="fr-FR"/>
        </w:rPr>
        <w:t>reactions, greater</w:t>
      </w:r>
      <w:r w:rsidR="00D774F2" w:rsidRPr="00691C22">
        <w:rPr>
          <w:rFonts w:ascii="Times New Roman" w:hAnsi="Times New Roman" w:cs="Times New Roman"/>
          <w:sz w:val="24"/>
          <w:szCs w:val="24"/>
          <w:lang w:val="en-GB" w:eastAsia="fr-FR"/>
        </w:rPr>
        <w:t xml:space="preserve"> bullying by peers, need for discreet support</w:t>
      </w:r>
      <w:r w:rsidR="000F5005">
        <w:rPr>
          <w:rFonts w:ascii="Times New Roman" w:hAnsi="Times New Roman" w:cs="Times New Roman"/>
          <w:sz w:val="24"/>
          <w:szCs w:val="24"/>
          <w:lang w:val="en-GB" w:eastAsia="fr-FR"/>
        </w:rPr>
        <w:t>,</w:t>
      </w:r>
      <w:r w:rsidR="00D774F2" w:rsidRPr="00691C22">
        <w:rPr>
          <w:rFonts w:ascii="Times New Roman" w:hAnsi="Times New Roman" w:cs="Times New Roman"/>
          <w:sz w:val="24"/>
          <w:szCs w:val="24"/>
          <w:lang w:val="en-GB" w:eastAsia="fr-FR"/>
        </w:rPr>
        <w:t xml:space="preserve"> separation from parents</w:t>
      </w:r>
      <w:r w:rsidR="000F5005">
        <w:rPr>
          <w:rFonts w:ascii="Times New Roman" w:hAnsi="Times New Roman" w:cs="Times New Roman"/>
          <w:sz w:val="24"/>
          <w:szCs w:val="24"/>
          <w:lang w:val="en-GB" w:eastAsia="fr-FR"/>
        </w:rPr>
        <w:t xml:space="preserve"> </w:t>
      </w:r>
      <w:r w:rsidR="000F5005" w:rsidRPr="000F5005">
        <w:rPr>
          <w:rFonts w:ascii="Times New Roman" w:hAnsi="Times New Roman" w:cs="Times New Roman"/>
          <w:sz w:val="24"/>
          <w:szCs w:val="24"/>
          <w:lang w:val="en-GB" w:eastAsia="fr-FR"/>
        </w:rPr>
        <w:t>or how to and to whom communicate the information about child’s need</w:t>
      </w:r>
      <w:r w:rsidR="00D774F2" w:rsidRPr="000F5005">
        <w:rPr>
          <w:rFonts w:ascii="Times New Roman" w:hAnsi="Times New Roman" w:cs="Times New Roman"/>
          <w:sz w:val="24"/>
          <w:szCs w:val="24"/>
          <w:lang w:val="en-GB" w:eastAsia="fr-FR"/>
        </w:rPr>
        <w:t>.</w:t>
      </w:r>
    </w:p>
    <w:p w14:paraId="10F794FD" w14:textId="0E8719FD" w:rsidR="0056244E" w:rsidRPr="00691C22" w:rsidRDefault="00E70667" w:rsidP="00691C22">
      <w:pPr>
        <w:spacing w:after="120" w:line="240" w:lineRule="auto"/>
        <w:jc w:val="both"/>
        <w:rPr>
          <w:rFonts w:ascii="Times New Roman" w:hAnsi="Times New Roman" w:cs="Times New Roman"/>
          <w:sz w:val="24"/>
          <w:szCs w:val="24"/>
          <w:lang w:val="en-GB"/>
        </w:rPr>
      </w:pPr>
      <w:r w:rsidRPr="00691C22">
        <w:rPr>
          <w:rFonts w:ascii="Times New Roman" w:hAnsi="Times New Roman" w:cs="Times New Roman"/>
          <w:i/>
          <w:iCs/>
          <w:sz w:val="24"/>
          <w:szCs w:val="24"/>
          <w:u w:val="single"/>
          <w:lang w:val="en-GB"/>
        </w:rPr>
        <w:t>Promising practice</w:t>
      </w:r>
      <w:r w:rsidRPr="00691C22">
        <w:rPr>
          <w:rFonts w:ascii="Times New Roman" w:hAnsi="Times New Roman" w:cs="Times New Roman"/>
          <w:sz w:val="24"/>
          <w:szCs w:val="24"/>
          <w:lang w:val="en-GB"/>
        </w:rPr>
        <w:t xml:space="preserve">: </w:t>
      </w:r>
      <w:r w:rsidR="004A7C17" w:rsidRPr="00691C22">
        <w:rPr>
          <w:rFonts w:ascii="Times New Roman" w:hAnsi="Times New Roman" w:cs="Times New Roman"/>
          <w:sz w:val="24"/>
          <w:szCs w:val="24"/>
          <w:lang w:val="en-GB"/>
        </w:rPr>
        <w:t xml:space="preserve">previously mentioned project </w:t>
      </w:r>
      <w:r w:rsidR="000F5005">
        <w:rPr>
          <w:rFonts w:ascii="Times New Roman" w:hAnsi="Times New Roman" w:cs="Times New Roman"/>
          <w:sz w:val="24"/>
          <w:szCs w:val="24"/>
          <w:lang w:val="en-GB"/>
        </w:rPr>
        <w:t>“</w:t>
      </w:r>
      <w:r w:rsidR="004A7C17" w:rsidRPr="000F5005">
        <w:rPr>
          <w:rFonts w:ascii="Times New Roman" w:hAnsi="Times New Roman" w:cs="Times New Roman"/>
          <w:sz w:val="24"/>
          <w:szCs w:val="24"/>
          <w:lang w:val="en-GB"/>
        </w:rPr>
        <w:t>L</w:t>
      </w:r>
      <w:r w:rsidR="00B43548" w:rsidRPr="000F5005">
        <w:rPr>
          <w:rFonts w:ascii="Times New Roman" w:hAnsi="Times New Roman" w:cs="Times New Roman"/>
          <w:sz w:val="24"/>
          <w:szCs w:val="24"/>
          <w:lang w:val="en-GB"/>
        </w:rPr>
        <w:t>a</w:t>
      </w:r>
      <w:r w:rsidR="004A7C17" w:rsidRPr="000F5005">
        <w:rPr>
          <w:rFonts w:ascii="Times New Roman" w:hAnsi="Times New Roman" w:cs="Times New Roman"/>
          <w:sz w:val="24"/>
          <w:szCs w:val="24"/>
          <w:lang w:val="en-GB"/>
        </w:rPr>
        <w:t>w in everyday life</w:t>
      </w:r>
      <w:r w:rsidR="000F5005">
        <w:rPr>
          <w:rFonts w:ascii="Times New Roman" w:hAnsi="Times New Roman" w:cs="Times New Roman"/>
          <w:sz w:val="24"/>
          <w:szCs w:val="24"/>
          <w:lang w:val="en-GB"/>
        </w:rPr>
        <w:t>”</w:t>
      </w:r>
      <w:r w:rsidR="004A7C17" w:rsidRPr="00691C22">
        <w:rPr>
          <w:rFonts w:ascii="Times New Roman" w:hAnsi="Times New Roman" w:cs="Times New Roman"/>
          <w:sz w:val="24"/>
          <w:szCs w:val="24"/>
          <w:lang w:val="en-GB"/>
        </w:rPr>
        <w:t xml:space="preserve"> and the fact that s</w:t>
      </w:r>
      <w:r w:rsidR="0018247D" w:rsidRPr="00691C22">
        <w:rPr>
          <w:rFonts w:ascii="Times New Roman" w:hAnsi="Times New Roman" w:cs="Times New Roman"/>
          <w:sz w:val="24"/>
          <w:szCs w:val="24"/>
          <w:lang w:val="en-GB"/>
        </w:rPr>
        <w:t>ince 2018 t</w:t>
      </w:r>
      <w:r w:rsidRPr="00691C22">
        <w:rPr>
          <w:rFonts w:ascii="Times New Roman" w:hAnsi="Times New Roman" w:cs="Times New Roman"/>
          <w:sz w:val="24"/>
          <w:szCs w:val="24"/>
          <w:lang w:val="en-GB"/>
        </w:rPr>
        <w:t xml:space="preserve">he Ministry of </w:t>
      </w:r>
      <w:r w:rsidR="0018247D" w:rsidRPr="00691C22">
        <w:rPr>
          <w:rFonts w:ascii="Times New Roman" w:hAnsi="Times New Roman" w:cs="Times New Roman"/>
          <w:sz w:val="24"/>
          <w:szCs w:val="24"/>
          <w:lang w:val="en-GB"/>
        </w:rPr>
        <w:t>J</w:t>
      </w:r>
      <w:r w:rsidRPr="00691C22">
        <w:rPr>
          <w:rFonts w:ascii="Times New Roman" w:hAnsi="Times New Roman" w:cs="Times New Roman"/>
          <w:sz w:val="24"/>
          <w:szCs w:val="24"/>
          <w:lang w:val="en-GB"/>
        </w:rPr>
        <w:t>ustice ha</w:t>
      </w:r>
      <w:r w:rsidR="0018247D" w:rsidRPr="00691C22">
        <w:rPr>
          <w:rFonts w:ascii="Times New Roman" w:hAnsi="Times New Roman" w:cs="Times New Roman"/>
          <w:sz w:val="24"/>
          <w:szCs w:val="24"/>
          <w:lang w:val="en-GB"/>
        </w:rPr>
        <w:t>s</w:t>
      </w:r>
      <w:r w:rsidRPr="00691C22">
        <w:rPr>
          <w:rFonts w:ascii="Times New Roman" w:hAnsi="Times New Roman" w:cs="Times New Roman"/>
          <w:sz w:val="24"/>
          <w:szCs w:val="24"/>
          <w:lang w:val="en-GB"/>
        </w:rPr>
        <w:t xml:space="preserve"> included the Ombuds</w:t>
      </w:r>
      <w:r w:rsidR="0018247D" w:rsidRPr="00691C22">
        <w:rPr>
          <w:rFonts w:ascii="Times New Roman" w:hAnsi="Times New Roman" w:cs="Times New Roman"/>
          <w:sz w:val="24"/>
          <w:szCs w:val="24"/>
          <w:lang w:val="en-GB"/>
        </w:rPr>
        <w:t>person</w:t>
      </w:r>
      <w:r w:rsidRPr="00691C22">
        <w:rPr>
          <w:rFonts w:ascii="Times New Roman" w:hAnsi="Times New Roman" w:cs="Times New Roman"/>
          <w:sz w:val="24"/>
          <w:szCs w:val="24"/>
          <w:lang w:val="en-GB"/>
        </w:rPr>
        <w:t xml:space="preserve"> for </w:t>
      </w:r>
      <w:r w:rsidR="0018247D" w:rsidRPr="00691C22">
        <w:rPr>
          <w:rFonts w:ascii="Times New Roman" w:hAnsi="Times New Roman" w:cs="Times New Roman"/>
          <w:sz w:val="24"/>
          <w:szCs w:val="24"/>
          <w:lang w:val="en-GB"/>
        </w:rPr>
        <w:t>C</w:t>
      </w:r>
      <w:r w:rsidRPr="00691C22">
        <w:rPr>
          <w:rFonts w:ascii="Times New Roman" w:hAnsi="Times New Roman" w:cs="Times New Roman"/>
          <w:sz w:val="24"/>
          <w:szCs w:val="24"/>
          <w:lang w:val="en-GB"/>
        </w:rPr>
        <w:t>hildren in the basic training for prison officers about children’s rights</w:t>
      </w:r>
      <w:r w:rsidR="0056244E" w:rsidRPr="00691C22">
        <w:rPr>
          <w:rFonts w:ascii="Times New Roman" w:hAnsi="Times New Roman" w:cs="Times New Roman"/>
          <w:sz w:val="24"/>
          <w:szCs w:val="24"/>
          <w:lang w:val="en-GB"/>
        </w:rPr>
        <w:t xml:space="preserve">. </w:t>
      </w:r>
      <w:r w:rsidR="00B43548" w:rsidRPr="00B43548">
        <w:rPr>
          <w:rFonts w:ascii="Times New Roman" w:hAnsi="Times New Roman" w:cs="Times New Roman"/>
          <w:sz w:val="24"/>
          <w:szCs w:val="24"/>
          <w:lang w:val="en-GB"/>
        </w:rPr>
        <w:t>On the contrary, although the Judicial Academy is competent body for lifelong education of judges and prosecutors, it seems that the topics related to children’s rights are not systematically and sufficiently included in the Academy’s curricula.</w:t>
      </w:r>
    </w:p>
    <w:p w14:paraId="46DE9616" w14:textId="051B75B2" w:rsidR="00E70667" w:rsidRPr="00691C22" w:rsidRDefault="00AC0FD6" w:rsidP="00691C22">
      <w:pPr>
        <w:spacing w:after="120" w:line="240" w:lineRule="auto"/>
        <w:jc w:val="both"/>
        <w:rPr>
          <w:rFonts w:ascii="Times New Roman" w:hAnsi="Times New Roman" w:cs="Times New Roman"/>
          <w:sz w:val="24"/>
          <w:szCs w:val="24"/>
          <w:lang w:val="en-GB"/>
        </w:rPr>
      </w:pPr>
      <w:r w:rsidRPr="00691C22">
        <w:rPr>
          <w:rFonts w:ascii="Times New Roman" w:hAnsi="Times New Roman" w:cs="Times New Roman"/>
          <w:sz w:val="24"/>
          <w:szCs w:val="24"/>
          <w:lang w:val="en-GB"/>
        </w:rPr>
        <w:t xml:space="preserve"> </w:t>
      </w:r>
    </w:p>
    <w:p w14:paraId="62461018" w14:textId="77777777" w:rsidR="004B58F6" w:rsidRPr="00691C22" w:rsidRDefault="004B58F6" w:rsidP="00691C22">
      <w:pPr>
        <w:spacing w:after="120" w:line="240" w:lineRule="auto"/>
        <w:rPr>
          <w:rFonts w:ascii="Times New Roman" w:hAnsi="Times New Roman" w:cs="Times New Roman"/>
          <w:b/>
          <w:bCs/>
          <w:sz w:val="24"/>
          <w:szCs w:val="24"/>
          <w:lang w:val="en-GB"/>
        </w:rPr>
      </w:pPr>
    </w:p>
    <w:p w14:paraId="34A37092" w14:textId="77777777" w:rsidR="004B58F6" w:rsidRPr="00691C22" w:rsidRDefault="004B58F6" w:rsidP="00691C22">
      <w:pPr>
        <w:spacing w:after="120" w:line="240" w:lineRule="auto"/>
        <w:rPr>
          <w:rFonts w:ascii="Times New Roman" w:hAnsi="Times New Roman" w:cs="Times New Roman"/>
          <w:b/>
          <w:bCs/>
          <w:sz w:val="24"/>
          <w:szCs w:val="24"/>
          <w:lang w:val="en-GB"/>
        </w:rPr>
      </w:pPr>
    </w:p>
    <w:p w14:paraId="295D2E97" w14:textId="77777777" w:rsidR="004B58F6" w:rsidRPr="00691C22" w:rsidRDefault="004B58F6" w:rsidP="00691C22">
      <w:pPr>
        <w:spacing w:after="120" w:line="240" w:lineRule="auto"/>
        <w:rPr>
          <w:rFonts w:ascii="Times New Roman" w:hAnsi="Times New Roman" w:cs="Times New Roman"/>
          <w:b/>
          <w:bCs/>
          <w:sz w:val="24"/>
          <w:szCs w:val="24"/>
          <w:lang w:val="en-GB"/>
        </w:rPr>
      </w:pPr>
    </w:p>
    <w:p w14:paraId="156199DA" w14:textId="77777777" w:rsidR="001719BE" w:rsidRPr="00691C22" w:rsidRDefault="001719BE" w:rsidP="00691C22">
      <w:pPr>
        <w:spacing w:after="120" w:line="240" w:lineRule="auto"/>
        <w:rPr>
          <w:rFonts w:ascii="Times New Roman" w:hAnsi="Times New Roman" w:cs="Times New Roman"/>
          <w:b/>
          <w:bCs/>
          <w:sz w:val="24"/>
          <w:szCs w:val="24"/>
          <w:lang w:val="en-GB"/>
        </w:rPr>
      </w:pPr>
    </w:p>
    <w:p w14:paraId="380BBE0D" w14:textId="77777777" w:rsidR="001719BE" w:rsidRPr="00691C22" w:rsidRDefault="001719BE" w:rsidP="00691C22">
      <w:pPr>
        <w:spacing w:after="120" w:line="240" w:lineRule="auto"/>
        <w:rPr>
          <w:rFonts w:ascii="Times New Roman" w:hAnsi="Times New Roman" w:cs="Times New Roman"/>
          <w:b/>
          <w:bCs/>
          <w:sz w:val="24"/>
          <w:szCs w:val="24"/>
          <w:lang w:val="en-GB"/>
        </w:rPr>
      </w:pPr>
    </w:p>
    <w:p w14:paraId="3D1A2A89" w14:textId="77777777" w:rsidR="00893BDF" w:rsidRPr="00691C22" w:rsidRDefault="00893BDF" w:rsidP="00691C22">
      <w:pPr>
        <w:spacing w:after="120" w:line="240" w:lineRule="auto"/>
        <w:jc w:val="both"/>
        <w:rPr>
          <w:rFonts w:ascii="Times New Roman" w:hAnsi="Times New Roman" w:cs="Times New Roman"/>
          <w:sz w:val="24"/>
          <w:szCs w:val="24"/>
          <w:lang w:val="en-GB"/>
        </w:rPr>
      </w:pPr>
    </w:p>
    <w:sectPr w:rsidR="00893BDF" w:rsidRPr="00691C2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222E" w14:textId="77777777" w:rsidR="00AF0726" w:rsidRDefault="00AF0726" w:rsidP="00176FE5">
      <w:pPr>
        <w:spacing w:after="0" w:line="240" w:lineRule="auto"/>
      </w:pPr>
      <w:r>
        <w:separator/>
      </w:r>
    </w:p>
  </w:endnote>
  <w:endnote w:type="continuationSeparator" w:id="0">
    <w:p w14:paraId="6B2E9A48" w14:textId="77777777" w:rsidR="00AF0726" w:rsidRDefault="00AF0726" w:rsidP="0017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680131"/>
      <w:docPartObj>
        <w:docPartGallery w:val="Page Numbers (Bottom of Page)"/>
        <w:docPartUnique/>
      </w:docPartObj>
    </w:sdtPr>
    <w:sdtContent>
      <w:p w14:paraId="6C2DB71E" w14:textId="25D2B184" w:rsidR="00344038" w:rsidRDefault="00344038">
        <w:pPr>
          <w:pStyle w:val="Podnoje"/>
          <w:jc w:val="right"/>
        </w:pPr>
        <w:r>
          <w:fldChar w:fldCharType="begin"/>
        </w:r>
        <w:r>
          <w:instrText>PAGE   \* MERGEFORMAT</w:instrText>
        </w:r>
        <w:r>
          <w:fldChar w:fldCharType="separate"/>
        </w:r>
        <w:r>
          <w:rPr>
            <w:lang w:val="hr-HR"/>
          </w:rPr>
          <w:t>2</w:t>
        </w:r>
        <w:r>
          <w:fldChar w:fldCharType="end"/>
        </w:r>
      </w:p>
    </w:sdtContent>
  </w:sdt>
  <w:p w14:paraId="1A707679" w14:textId="77777777" w:rsidR="00344038" w:rsidRDefault="0034403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F123" w14:textId="77777777" w:rsidR="00AF0726" w:rsidRDefault="00AF0726" w:rsidP="00176FE5">
      <w:pPr>
        <w:spacing w:after="0" w:line="240" w:lineRule="auto"/>
      </w:pPr>
      <w:r>
        <w:separator/>
      </w:r>
    </w:p>
  </w:footnote>
  <w:footnote w:type="continuationSeparator" w:id="0">
    <w:p w14:paraId="30975E7F" w14:textId="77777777" w:rsidR="00AF0726" w:rsidRDefault="00AF0726" w:rsidP="00176FE5">
      <w:pPr>
        <w:spacing w:after="0" w:line="240" w:lineRule="auto"/>
      </w:pPr>
      <w:r>
        <w:continuationSeparator/>
      </w:r>
    </w:p>
  </w:footnote>
  <w:footnote w:id="1">
    <w:p w14:paraId="4D0EC49F" w14:textId="77777777" w:rsidR="00E2393F" w:rsidRPr="00AD67D2" w:rsidRDefault="00E2393F" w:rsidP="00E2393F">
      <w:pPr>
        <w:pStyle w:val="Tekstfusnote"/>
        <w:rPr>
          <w:lang w:val="hr-HR"/>
        </w:rPr>
      </w:pPr>
      <w:r>
        <w:rPr>
          <w:rStyle w:val="Referencafusnote"/>
        </w:rPr>
        <w:footnoteRef/>
      </w:r>
      <w:r>
        <w:t xml:space="preserve"> </w:t>
      </w:r>
      <w:r w:rsidRPr="00AD67D2">
        <w:rPr>
          <w:rFonts w:ascii="Times New Roman" w:hAnsi="Times New Roman" w:cs="Times New Roman"/>
          <w:i/>
          <w:iCs/>
          <w:sz w:val="18"/>
          <w:szCs w:val="18"/>
          <w:lang w:val="en-GB"/>
        </w:rPr>
        <w:t xml:space="preserve">More: </w:t>
      </w:r>
      <w:proofErr w:type="spellStart"/>
      <w:r w:rsidRPr="00AD67D2">
        <w:rPr>
          <w:rFonts w:ascii="Times New Roman" w:hAnsi="Times New Roman" w:cs="Times New Roman"/>
          <w:i/>
          <w:iCs/>
          <w:sz w:val="18"/>
          <w:szCs w:val="18"/>
          <w:lang w:val="en-GB"/>
        </w:rPr>
        <w:t>Petö</w:t>
      </w:r>
      <w:proofErr w:type="spellEnd"/>
      <w:r w:rsidRPr="00AD67D2">
        <w:rPr>
          <w:rFonts w:ascii="Times New Roman" w:hAnsi="Times New Roman" w:cs="Times New Roman"/>
          <w:i/>
          <w:iCs/>
          <w:sz w:val="18"/>
          <w:szCs w:val="18"/>
          <w:lang w:val="en-GB"/>
        </w:rPr>
        <w:t xml:space="preserve"> Kujundžić, L., Children in the penal system law, perpetrators and victims, School Book, Zagreb, 2019, p. 108-112.</w:t>
      </w:r>
      <w:r w:rsidRPr="00AD67D2">
        <w:rPr>
          <w:rFonts w:ascii="Times New Roman" w:hAnsi="Times New Roman" w:cs="Times New Roman"/>
          <w:sz w:val="18"/>
          <w:szCs w:val="18"/>
          <w:lang w:val="en-GB"/>
        </w:rPr>
        <w:t>).</w:t>
      </w:r>
    </w:p>
  </w:footnote>
  <w:footnote w:id="2">
    <w:p w14:paraId="4A99DE4E" w14:textId="77777777" w:rsidR="00E2393F" w:rsidRPr="00CB748C" w:rsidRDefault="00E2393F" w:rsidP="00E2393F">
      <w:pPr>
        <w:spacing w:line="276" w:lineRule="auto"/>
        <w:jc w:val="both"/>
        <w:rPr>
          <w:rFonts w:ascii="Times New Roman" w:hAnsi="Times New Roman" w:cs="Times New Roman"/>
          <w:sz w:val="18"/>
          <w:szCs w:val="18"/>
          <w:lang w:val="en-GB"/>
        </w:rPr>
      </w:pPr>
      <w:r>
        <w:rPr>
          <w:rStyle w:val="Referencafusnote"/>
        </w:rPr>
        <w:footnoteRef/>
      </w:r>
      <w:r w:rsidRPr="007538E4">
        <w:rPr>
          <w:lang w:val="en-US"/>
        </w:rPr>
        <w:t xml:space="preserve"> </w:t>
      </w:r>
      <w:r w:rsidRPr="00CB748C">
        <w:rPr>
          <w:rFonts w:ascii="Times New Roman" w:hAnsi="Times New Roman" w:cs="Times New Roman"/>
          <w:i/>
          <w:iCs/>
          <w:sz w:val="18"/>
          <w:szCs w:val="18"/>
          <w:lang w:val="en-GB"/>
        </w:rPr>
        <w:t>Report on the work of the ombudsman for children for 2016, Zagreb, 2015, p. 96</w:t>
      </w:r>
      <w:r w:rsidRPr="00CB748C">
        <w:rPr>
          <w:rFonts w:ascii="Times New Roman" w:hAnsi="Times New Roman" w:cs="Times New Roman"/>
          <w:sz w:val="18"/>
          <w:szCs w:val="18"/>
          <w:lang w:val="en-GB"/>
        </w:rPr>
        <w:t>.</w:t>
      </w:r>
    </w:p>
    <w:p w14:paraId="0BF22850" w14:textId="77777777" w:rsidR="00E2393F" w:rsidRPr="00CB748C" w:rsidRDefault="00E2393F" w:rsidP="00E2393F">
      <w:pPr>
        <w:pStyle w:val="Tekstfusnote"/>
        <w:rPr>
          <w:lang w:val="hr-H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9DC"/>
    <w:multiLevelType w:val="hybridMultilevel"/>
    <w:tmpl w:val="E116A38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D8A06CD"/>
    <w:multiLevelType w:val="hybridMultilevel"/>
    <w:tmpl w:val="F6301668"/>
    <w:lvl w:ilvl="0" w:tplc="7E68D04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705DEE"/>
    <w:multiLevelType w:val="hybridMultilevel"/>
    <w:tmpl w:val="5A946FAE"/>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1DE47BB9"/>
    <w:multiLevelType w:val="hybridMultilevel"/>
    <w:tmpl w:val="7A767AE2"/>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A15A0E"/>
    <w:multiLevelType w:val="hybridMultilevel"/>
    <w:tmpl w:val="33C2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B612B"/>
    <w:multiLevelType w:val="hybridMultilevel"/>
    <w:tmpl w:val="F1E2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006E0"/>
    <w:multiLevelType w:val="hybridMultilevel"/>
    <w:tmpl w:val="55FADC30"/>
    <w:lvl w:ilvl="0" w:tplc="05167F9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1075898"/>
    <w:multiLevelType w:val="hybridMultilevel"/>
    <w:tmpl w:val="F64C480A"/>
    <w:lvl w:ilvl="0" w:tplc="2CF046E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4A1079BC"/>
    <w:multiLevelType w:val="hybridMultilevel"/>
    <w:tmpl w:val="EE70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5755F"/>
    <w:multiLevelType w:val="hybridMultilevel"/>
    <w:tmpl w:val="3A1CC20A"/>
    <w:lvl w:ilvl="0" w:tplc="B96E59B4">
      <w:start w:val="1"/>
      <w:numFmt w:val="lowerRoman"/>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E303F21"/>
    <w:multiLevelType w:val="hybridMultilevel"/>
    <w:tmpl w:val="BBC2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04D42"/>
    <w:multiLevelType w:val="hybridMultilevel"/>
    <w:tmpl w:val="4080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22899"/>
    <w:multiLevelType w:val="hybridMultilevel"/>
    <w:tmpl w:val="CE343DC4"/>
    <w:lvl w:ilvl="0" w:tplc="42CC1CC8">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3141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860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275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8580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5642105">
    <w:abstractNumId w:val="1"/>
  </w:num>
  <w:num w:numId="6" w16cid:durableId="466556905">
    <w:abstractNumId w:val="6"/>
  </w:num>
  <w:num w:numId="7" w16cid:durableId="1848909866">
    <w:abstractNumId w:val="3"/>
  </w:num>
  <w:num w:numId="8" w16cid:durableId="1868446822">
    <w:abstractNumId w:val="11"/>
  </w:num>
  <w:num w:numId="9" w16cid:durableId="983123680">
    <w:abstractNumId w:val="4"/>
  </w:num>
  <w:num w:numId="10" w16cid:durableId="1493528748">
    <w:abstractNumId w:val="10"/>
  </w:num>
  <w:num w:numId="11" w16cid:durableId="1510564281">
    <w:abstractNumId w:val="8"/>
  </w:num>
  <w:num w:numId="12" w16cid:durableId="1610968092">
    <w:abstractNumId w:val="5"/>
  </w:num>
  <w:num w:numId="13" w16cid:durableId="115568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E5"/>
    <w:rsid w:val="00002AA6"/>
    <w:rsid w:val="0001397C"/>
    <w:rsid w:val="000145F0"/>
    <w:rsid w:val="000178DB"/>
    <w:rsid w:val="00020A98"/>
    <w:rsid w:val="00022F4B"/>
    <w:rsid w:val="00023A70"/>
    <w:rsid w:val="00023FE5"/>
    <w:rsid w:val="00026BD4"/>
    <w:rsid w:val="0002729E"/>
    <w:rsid w:val="00030497"/>
    <w:rsid w:val="00030912"/>
    <w:rsid w:val="00031317"/>
    <w:rsid w:val="00031B77"/>
    <w:rsid w:val="00033A1F"/>
    <w:rsid w:val="00033D59"/>
    <w:rsid w:val="00035299"/>
    <w:rsid w:val="00043341"/>
    <w:rsid w:val="000448A4"/>
    <w:rsid w:val="00046074"/>
    <w:rsid w:val="00050A6C"/>
    <w:rsid w:val="00050DAE"/>
    <w:rsid w:val="0005300B"/>
    <w:rsid w:val="000530CC"/>
    <w:rsid w:val="0005706C"/>
    <w:rsid w:val="00061AF1"/>
    <w:rsid w:val="00064F94"/>
    <w:rsid w:val="00067401"/>
    <w:rsid w:val="00070313"/>
    <w:rsid w:val="0007500C"/>
    <w:rsid w:val="000764C8"/>
    <w:rsid w:val="00076751"/>
    <w:rsid w:val="00082350"/>
    <w:rsid w:val="000A0108"/>
    <w:rsid w:val="000A68B2"/>
    <w:rsid w:val="000A6CFB"/>
    <w:rsid w:val="000B06D4"/>
    <w:rsid w:val="000B2F4B"/>
    <w:rsid w:val="000B3124"/>
    <w:rsid w:val="000B31A5"/>
    <w:rsid w:val="000B5EB5"/>
    <w:rsid w:val="000B6D97"/>
    <w:rsid w:val="000C1A3C"/>
    <w:rsid w:val="000C22AE"/>
    <w:rsid w:val="000C7AB1"/>
    <w:rsid w:val="000D2059"/>
    <w:rsid w:val="000E00AB"/>
    <w:rsid w:val="000E022C"/>
    <w:rsid w:val="000F5005"/>
    <w:rsid w:val="000F60E2"/>
    <w:rsid w:val="000F75EC"/>
    <w:rsid w:val="00105202"/>
    <w:rsid w:val="00106761"/>
    <w:rsid w:val="00106E6F"/>
    <w:rsid w:val="00107CED"/>
    <w:rsid w:val="001124CC"/>
    <w:rsid w:val="0011278A"/>
    <w:rsid w:val="00112ADC"/>
    <w:rsid w:val="00115801"/>
    <w:rsid w:val="00116B34"/>
    <w:rsid w:val="00117D8C"/>
    <w:rsid w:val="00120D1E"/>
    <w:rsid w:val="00122684"/>
    <w:rsid w:val="0012467C"/>
    <w:rsid w:val="0012480E"/>
    <w:rsid w:val="0013146C"/>
    <w:rsid w:val="0013593A"/>
    <w:rsid w:val="00145B0B"/>
    <w:rsid w:val="00147270"/>
    <w:rsid w:val="001478A5"/>
    <w:rsid w:val="0015344F"/>
    <w:rsid w:val="0015370E"/>
    <w:rsid w:val="00153A8E"/>
    <w:rsid w:val="001574AC"/>
    <w:rsid w:val="00162C5C"/>
    <w:rsid w:val="00162D54"/>
    <w:rsid w:val="00166356"/>
    <w:rsid w:val="00167DE7"/>
    <w:rsid w:val="001719BE"/>
    <w:rsid w:val="00176A41"/>
    <w:rsid w:val="00176FE5"/>
    <w:rsid w:val="00177790"/>
    <w:rsid w:val="001804A2"/>
    <w:rsid w:val="00181BE0"/>
    <w:rsid w:val="00181EEC"/>
    <w:rsid w:val="0018247D"/>
    <w:rsid w:val="00182951"/>
    <w:rsid w:val="00183943"/>
    <w:rsid w:val="00184BF7"/>
    <w:rsid w:val="0018549B"/>
    <w:rsid w:val="00185A5A"/>
    <w:rsid w:val="0019248C"/>
    <w:rsid w:val="00192C74"/>
    <w:rsid w:val="0019385A"/>
    <w:rsid w:val="00194AE8"/>
    <w:rsid w:val="001A4E76"/>
    <w:rsid w:val="001B11A8"/>
    <w:rsid w:val="001B2B25"/>
    <w:rsid w:val="001B4880"/>
    <w:rsid w:val="001B6C3A"/>
    <w:rsid w:val="001C04A4"/>
    <w:rsid w:val="001C171D"/>
    <w:rsid w:val="001C3337"/>
    <w:rsid w:val="001D0BE1"/>
    <w:rsid w:val="001D3EC0"/>
    <w:rsid w:val="001D64E7"/>
    <w:rsid w:val="001D65C6"/>
    <w:rsid w:val="001E1214"/>
    <w:rsid w:val="001E4D75"/>
    <w:rsid w:val="001E5A76"/>
    <w:rsid w:val="001E60B0"/>
    <w:rsid w:val="001E68E3"/>
    <w:rsid w:val="001E7A39"/>
    <w:rsid w:val="001E7AC5"/>
    <w:rsid w:val="001F6F32"/>
    <w:rsid w:val="00202C81"/>
    <w:rsid w:val="00204827"/>
    <w:rsid w:val="00207E40"/>
    <w:rsid w:val="00210E48"/>
    <w:rsid w:val="00212139"/>
    <w:rsid w:val="00215BFD"/>
    <w:rsid w:val="00216BE3"/>
    <w:rsid w:val="0022664D"/>
    <w:rsid w:val="0022665B"/>
    <w:rsid w:val="00232F11"/>
    <w:rsid w:val="002331A0"/>
    <w:rsid w:val="00233BF4"/>
    <w:rsid w:val="002411CA"/>
    <w:rsid w:val="0024156A"/>
    <w:rsid w:val="00242D77"/>
    <w:rsid w:val="00245127"/>
    <w:rsid w:val="00246286"/>
    <w:rsid w:val="00246764"/>
    <w:rsid w:val="002537C6"/>
    <w:rsid w:val="00257BBD"/>
    <w:rsid w:val="0026052F"/>
    <w:rsid w:val="00260855"/>
    <w:rsid w:val="00262E5F"/>
    <w:rsid w:val="00265D2C"/>
    <w:rsid w:val="0027006E"/>
    <w:rsid w:val="00272F1E"/>
    <w:rsid w:val="00277A44"/>
    <w:rsid w:val="00280E56"/>
    <w:rsid w:val="002821A7"/>
    <w:rsid w:val="002840C1"/>
    <w:rsid w:val="002858D6"/>
    <w:rsid w:val="00285FB7"/>
    <w:rsid w:val="00286A5C"/>
    <w:rsid w:val="00286C7B"/>
    <w:rsid w:val="00286FE5"/>
    <w:rsid w:val="00287801"/>
    <w:rsid w:val="00291AFB"/>
    <w:rsid w:val="00292A6C"/>
    <w:rsid w:val="00296B6A"/>
    <w:rsid w:val="00297794"/>
    <w:rsid w:val="002978B2"/>
    <w:rsid w:val="002A11B4"/>
    <w:rsid w:val="002A166B"/>
    <w:rsid w:val="002A1C7F"/>
    <w:rsid w:val="002A257A"/>
    <w:rsid w:val="002A5400"/>
    <w:rsid w:val="002A705B"/>
    <w:rsid w:val="002A7C75"/>
    <w:rsid w:val="002B3F3F"/>
    <w:rsid w:val="002B68C3"/>
    <w:rsid w:val="002C0C33"/>
    <w:rsid w:val="002C29EF"/>
    <w:rsid w:val="002C35D2"/>
    <w:rsid w:val="002C4632"/>
    <w:rsid w:val="002C4F6C"/>
    <w:rsid w:val="002C5C3D"/>
    <w:rsid w:val="002C6B19"/>
    <w:rsid w:val="002D0C6C"/>
    <w:rsid w:val="002D4194"/>
    <w:rsid w:val="002D50E7"/>
    <w:rsid w:val="002D521F"/>
    <w:rsid w:val="002E5A8A"/>
    <w:rsid w:val="002F0289"/>
    <w:rsid w:val="002F04C8"/>
    <w:rsid w:val="002F0576"/>
    <w:rsid w:val="002F17D7"/>
    <w:rsid w:val="002F2D18"/>
    <w:rsid w:val="002F362C"/>
    <w:rsid w:val="0030451A"/>
    <w:rsid w:val="00304D59"/>
    <w:rsid w:val="003058A0"/>
    <w:rsid w:val="00306099"/>
    <w:rsid w:val="00315A50"/>
    <w:rsid w:val="00316BE4"/>
    <w:rsid w:val="0031762D"/>
    <w:rsid w:val="003207D6"/>
    <w:rsid w:val="00323EF2"/>
    <w:rsid w:val="0032462D"/>
    <w:rsid w:val="00330710"/>
    <w:rsid w:val="0033230A"/>
    <w:rsid w:val="00334AD5"/>
    <w:rsid w:val="00340715"/>
    <w:rsid w:val="00340C8F"/>
    <w:rsid w:val="00344038"/>
    <w:rsid w:val="00344BEF"/>
    <w:rsid w:val="003463CF"/>
    <w:rsid w:val="0034644F"/>
    <w:rsid w:val="003464FE"/>
    <w:rsid w:val="0034675C"/>
    <w:rsid w:val="00347A24"/>
    <w:rsid w:val="00352144"/>
    <w:rsid w:val="00354AC1"/>
    <w:rsid w:val="003569A7"/>
    <w:rsid w:val="00361FCF"/>
    <w:rsid w:val="00363F9B"/>
    <w:rsid w:val="00366406"/>
    <w:rsid w:val="00366EC5"/>
    <w:rsid w:val="003744D0"/>
    <w:rsid w:val="00376546"/>
    <w:rsid w:val="00377468"/>
    <w:rsid w:val="00380118"/>
    <w:rsid w:val="00381DED"/>
    <w:rsid w:val="003824FE"/>
    <w:rsid w:val="00384637"/>
    <w:rsid w:val="00387847"/>
    <w:rsid w:val="00390330"/>
    <w:rsid w:val="0039181E"/>
    <w:rsid w:val="003939CF"/>
    <w:rsid w:val="00394F35"/>
    <w:rsid w:val="003950CF"/>
    <w:rsid w:val="00397124"/>
    <w:rsid w:val="00397A84"/>
    <w:rsid w:val="00397F20"/>
    <w:rsid w:val="003A10BC"/>
    <w:rsid w:val="003A20B4"/>
    <w:rsid w:val="003A248F"/>
    <w:rsid w:val="003A3BCC"/>
    <w:rsid w:val="003A3DF0"/>
    <w:rsid w:val="003A55C2"/>
    <w:rsid w:val="003A588E"/>
    <w:rsid w:val="003A61E0"/>
    <w:rsid w:val="003A7A35"/>
    <w:rsid w:val="003B16CC"/>
    <w:rsid w:val="003B2208"/>
    <w:rsid w:val="003D0335"/>
    <w:rsid w:val="003D06C3"/>
    <w:rsid w:val="003D147A"/>
    <w:rsid w:val="003D1AE3"/>
    <w:rsid w:val="003D4F8D"/>
    <w:rsid w:val="003D5F0D"/>
    <w:rsid w:val="003D5F72"/>
    <w:rsid w:val="003D61BB"/>
    <w:rsid w:val="003E4026"/>
    <w:rsid w:val="003E5A9F"/>
    <w:rsid w:val="003F29B8"/>
    <w:rsid w:val="003F34A4"/>
    <w:rsid w:val="003F3771"/>
    <w:rsid w:val="003F3DFC"/>
    <w:rsid w:val="003F44CB"/>
    <w:rsid w:val="003F4DF0"/>
    <w:rsid w:val="003F5ECA"/>
    <w:rsid w:val="003F67F5"/>
    <w:rsid w:val="00400518"/>
    <w:rsid w:val="00400A70"/>
    <w:rsid w:val="0040283D"/>
    <w:rsid w:val="00407A57"/>
    <w:rsid w:val="00410BFA"/>
    <w:rsid w:val="00412247"/>
    <w:rsid w:val="00414033"/>
    <w:rsid w:val="00414870"/>
    <w:rsid w:val="00416253"/>
    <w:rsid w:val="00420418"/>
    <w:rsid w:val="004225EE"/>
    <w:rsid w:val="0042260C"/>
    <w:rsid w:val="00425455"/>
    <w:rsid w:val="00425466"/>
    <w:rsid w:val="00425587"/>
    <w:rsid w:val="00427F4F"/>
    <w:rsid w:val="00430C71"/>
    <w:rsid w:val="00431F6A"/>
    <w:rsid w:val="00440188"/>
    <w:rsid w:val="00440F24"/>
    <w:rsid w:val="00442F8E"/>
    <w:rsid w:val="00443C73"/>
    <w:rsid w:val="00444A53"/>
    <w:rsid w:val="00446F8C"/>
    <w:rsid w:val="004508A9"/>
    <w:rsid w:val="004510B6"/>
    <w:rsid w:val="00454BB0"/>
    <w:rsid w:val="004578A1"/>
    <w:rsid w:val="00457A17"/>
    <w:rsid w:val="0046058E"/>
    <w:rsid w:val="004617C2"/>
    <w:rsid w:val="00464AC3"/>
    <w:rsid w:val="00464FED"/>
    <w:rsid w:val="00465830"/>
    <w:rsid w:val="00467E08"/>
    <w:rsid w:val="00470710"/>
    <w:rsid w:val="0047163A"/>
    <w:rsid w:val="00472208"/>
    <w:rsid w:val="0047235D"/>
    <w:rsid w:val="00472BEA"/>
    <w:rsid w:val="004776AE"/>
    <w:rsid w:val="00477F45"/>
    <w:rsid w:val="00484A92"/>
    <w:rsid w:val="0048766D"/>
    <w:rsid w:val="00493909"/>
    <w:rsid w:val="00493B3F"/>
    <w:rsid w:val="004961AB"/>
    <w:rsid w:val="004974CE"/>
    <w:rsid w:val="004A3839"/>
    <w:rsid w:val="004A3993"/>
    <w:rsid w:val="004A4C26"/>
    <w:rsid w:val="004A55BB"/>
    <w:rsid w:val="004A626E"/>
    <w:rsid w:val="004A766C"/>
    <w:rsid w:val="004A7C17"/>
    <w:rsid w:val="004B0210"/>
    <w:rsid w:val="004B12D7"/>
    <w:rsid w:val="004B58F6"/>
    <w:rsid w:val="004B6F84"/>
    <w:rsid w:val="004C0639"/>
    <w:rsid w:val="004C0C87"/>
    <w:rsid w:val="004C206D"/>
    <w:rsid w:val="004C426D"/>
    <w:rsid w:val="004C5360"/>
    <w:rsid w:val="004D2842"/>
    <w:rsid w:val="004D59F8"/>
    <w:rsid w:val="004E00D8"/>
    <w:rsid w:val="004E2F48"/>
    <w:rsid w:val="004E56E9"/>
    <w:rsid w:val="004F0FF6"/>
    <w:rsid w:val="004F3CB4"/>
    <w:rsid w:val="004F47F9"/>
    <w:rsid w:val="004F5D7B"/>
    <w:rsid w:val="0050386E"/>
    <w:rsid w:val="00504191"/>
    <w:rsid w:val="005046C2"/>
    <w:rsid w:val="00506B07"/>
    <w:rsid w:val="00510D20"/>
    <w:rsid w:val="0051240C"/>
    <w:rsid w:val="00513D88"/>
    <w:rsid w:val="00515896"/>
    <w:rsid w:val="0051667B"/>
    <w:rsid w:val="005169AA"/>
    <w:rsid w:val="0051728B"/>
    <w:rsid w:val="00517B9D"/>
    <w:rsid w:val="00520A1F"/>
    <w:rsid w:val="00520E58"/>
    <w:rsid w:val="0052277F"/>
    <w:rsid w:val="00526C22"/>
    <w:rsid w:val="0054173A"/>
    <w:rsid w:val="00541814"/>
    <w:rsid w:val="0054188C"/>
    <w:rsid w:val="005426D9"/>
    <w:rsid w:val="00555262"/>
    <w:rsid w:val="0056244E"/>
    <w:rsid w:val="00564F4B"/>
    <w:rsid w:val="005671A2"/>
    <w:rsid w:val="0056790C"/>
    <w:rsid w:val="00570838"/>
    <w:rsid w:val="00583978"/>
    <w:rsid w:val="00584A68"/>
    <w:rsid w:val="00585150"/>
    <w:rsid w:val="00586A9E"/>
    <w:rsid w:val="005931EC"/>
    <w:rsid w:val="00596753"/>
    <w:rsid w:val="005A0825"/>
    <w:rsid w:val="005A15E1"/>
    <w:rsid w:val="005A2C33"/>
    <w:rsid w:val="005A4C1C"/>
    <w:rsid w:val="005A6D0A"/>
    <w:rsid w:val="005B245C"/>
    <w:rsid w:val="005B2A8C"/>
    <w:rsid w:val="005B2D4F"/>
    <w:rsid w:val="005B3D06"/>
    <w:rsid w:val="005C1ADA"/>
    <w:rsid w:val="005C1AF0"/>
    <w:rsid w:val="005D3C81"/>
    <w:rsid w:val="005D59E2"/>
    <w:rsid w:val="005D5DAE"/>
    <w:rsid w:val="005D6735"/>
    <w:rsid w:val="005D7657"/>
    <w:rsid w:val="005E00CA"/>
    <w:rsid w:val="005E033F"/>
    <w:rsid w:val="005E1469"/>
    <w:rsid w:val="005E6330"/>
    <w:rsid w:val="005E6906"/>
    <w:rsid w:val="005E6C80"/>
    <w:rsid w:val="005F0D44"/>
    <w:rsid w:val="005F37F8"/>
    <w:rsid w:val="005F3E66"/>
    <w:rsid w:val="005F6C87"/>
    <w:rsid w:val="006020DA"/>
    <w:rsid w:val="00605E58"/>
    <w:rsid w:val="0060652B"/>
    <w:rsid w:val="00611E4B"/>
    <w:rsid w:val="006137E1"/>
    <w:rsid w:val="00614EB3"/>
    <w:rsid w:val="006158A5"/>
    <w:rsid w:val="006158DD"/>
    <w:rsid w:val="006173A7"/>
    <w:rsid w:val="00620DEC"/>
    <w:rsid w:val="00631288"/>
    <w:rsid w:val="00637861"/>
    <w:rsid w:val="00641623"/>
    <w:rsid w:val="00642FDB"/>
    <w:rsid w:val="006532C0"/>
    <w:rsid w:val="006567C5"/>
    <w:rsid w:val="006570E8"/>
    <w:rsid w:val="006571C8"/>
    <w:rsid w:val="0066064C"/>
    <w:rsid w:val="006667BB"/>
    <w:rsid w:val="00666B2D"/>
    <w:rsid w:val="00667C3A"/>
    <w:rsid w:val="00670CC3"/>
    <w:rsid w:val="00674C6A"/>
    <w:rsid w:val="0067714C"/>
    <w:rsid w:val="006819CA"/>
    <w:rsid w:val="00682793"/>
    <w:rsid w:val="006830E8"/>
    <w:rsid w:val="00683A0E"/>
    <w:rsid w:val="006859FB"/>
    <w:rsid w:val="00686DB4"/>
    <w:rsid w:val="00690718"/>
    <w:rsid w:val="00691C22"/>
    <w:rsid w:val="00693BAB"/>
    <w:rsid w:val="00694C7F"/>
    <w:rsid w:val="00696AB8"/>
    <w:rsid w:val="006A52EE"/>
    <w:rsid w:val="006B63D0"/>
    <w:rsid w:val="006C3164"/>
    <w:rsid w:val="006C3555"/>
    <w:rsid w:val="006D0F17"/>
    <w:rsid w:val="006D2B54"/>
    <w:rsid w:val="006D3F09"/>
    <w:rsid w:val="006D5543"/>
    <w:rsid w:val="006D5DFE"/>
    <w:rsid w:val="006D7952"/>
    <w:rsid w:val="006E1943"/>
    <w:rsid w:val="006E2395"/>
    <w:rsid w:val="006E2966"/>
    <w:rsid w:val="006E7B89"/>
    <w:rsid w:val="006F00D6"/>
    <w:rsid w:val="006F0B9F"/>
    <w:rsid w:val="00701F3B"/>
    <w:rsid w:val="0070305E"/>
    <w:rsid w:val="007057E8"/>
    <w:rsid w:val="00705874"/>
    <w:rsid w:val="00720A14"/>
    <w:rsid w:val="00721A74"/>
    <w:rsid w:val="00721B7B"/>
    <w:rsid w:val="0072294E"/>
    <w:rsid w:val="00725248"/>
    <w:rsid w:val="00726C8C"/>
    <w:rsid w:val="007321B4"/>
    <w:rsid w:val="00735B9D"/>
    <w:rsid w:val="00735C96"/>
    <w:rsid w:val="00737485"/>
    <w:rsid w:val="00740148"/>
    <w:rsid w:val="00745EE1"/>
    <w:rsid w:val="00746648"/>
    <w:rsid w:val="00750C88"/>
    <w:rsid w:val="00751C4D"/>
    <w:rsid w:val="007538E4"/>
    <w:rsid w:val="00754931"/>
    <w:rsid w:val="00760DC6"/>
    <w:rsid w:val="00763487"/>
    <w:rsid w:val="0076436A"/>
    <w:rsid w:val="0076485F"/>
    <w:rsid w:val="00765C46"/>
    <w:rsid w:val="007660D7"/>
    <w:rsid w:val="0077231B"/>
    <w:rsid w:val="00774233"/>
    <w:rsid w:val="00776653"/>
    <w:rsid w:val="007778F5"/>
    <w:rsid w:val="007816D0"/>
    <w:rsid w:val="00781EC7"/>
    <w:rsid w:val="00791FB7"/>
    <w:rsid w:val="00792772"/>
    <w:rsid w:val="0079479C"/>
    <w:rsid w:val="00796224"/>
    <w:rsid w:val="007A1DC7"/>
    <w:rsid w:val="007A3C45"/>
    <w:rsid w:val="007A3CE1"/>
    <w:rsid w:val="007A3F86"/>
    <w:rsid w:val="007A5601"/>
    <w:rsid w:val="007A69B7"/>
    <w:rsid w:val="007A6F87"/>
    <w:rsid w:val="007A7399"/>
    <w:rsid w:val="007A772E"/>
    <w:rsid w:val="007B2252"/>
    <w:rsid w:val="007B36CE"/>
    <w:rsid w:val="007B3CC0"/>
    <w:rsid w:val="007B5DEF"/>
    <w:rsid w:val="007C0423"/>
    <w:rsid w:val="007C093E"/>
    <w:rsid w:val="007C13C0"/>
    <w:rsid w:val="007C4A94"/>
    <w:rsid w:val="007C5473"/>
    <w:rsid w:val="007C5DA8"/>
    <w:rsid w:val="007C7DE7"/>
    <w:rsid w:val="007D0C78"/>
    <w:rsid w:val="007D0E79"/>
    <w:rsid w:val="007D1683"/>
    <w:rsid w:val="007D5623"/>
    <w:rsid w:val="007D6D31"/>
    <w:rsid w:val="007E11C4"/>
    <w:rsid w:val="007E2C41"/>
    <w:rsid w:val="007E7A8D"/>
    <w:rsid w:val="007F03B3"/>
    <w:rsid w:val="007F1B94"/>
    <w:rsid w:val="007F271F"/>
    <w:rsid w:val="007F4669"/>
    <w:rsid w:val="007F5A4C"/>
    <w:rsid w:val="00801E42"/>
    <w:rsid w:val="00803C69"/>
    <w:rsid w:val="0080488B"/>
    <w:rsid w:val="008048F2"/>
    <w:rsid w:val="00807D89"/>
    <w:rsid w:val="00810D20"/>
    <w:rsid w:val="00815B6D"/>
    <w:rsid w:val="00816374"/>
    <w:rsid w:val="00816503"/>
    <w:rsid w:val="00821337"/>
    <w:rsid w:val="00821B82"/>
    <w:rsid w:val="008225DB"/>
    <w:rsid w:val="00823125"/>
    <w:rsid w:val="008239B7"/>
    <w:rsid w:val="00824315"/>
    <w:rsid w:val="00825B3C"/>
    <w:rsid w:val="00826382"/>
    <w:rsid w:val="00827884"/>
    <w:rsid w:val="00827C65"/>
    <w:rsid w:val="0083009E"/>
    <w:rsid w:val="00831132"/>
    <w:rsid w:val="0083200C"/>
    <w:rsid w:val="00833A36"/>
    <w:rsid w:val="00835614"/>
    <w:rsid w:val="00836A9E"/>
    <w:rsid w:val="00836ADA"/>
    <w:rsid w:val="008446C3"/>
    <w:rsid w:val="008459DD"/>
    <w:rsid w:val="00846253"/>
    <w:rsid w:val="00846421"/>
    <w:rsid w:val="008477A3"/>
    <w:rsid w:val="008500C1"/>
    <w:rsid w:val="00853FFD"/>
    <w:rsid w:val="008550D0"/>
    <w:rsid w:val="00856814"/>
    <w:rsid w:val="00857417"/>
    <w:rsid w:val="008576A6"/>
    <w:rsid w:val="00862F72"/>
    <w:rsid w:val="008637F2"/>
    <w:rsid w:val="00871E35"/>
    <w:rsid w:val="008724F9"/>
    <w:rsid w:val="00875226"/>
    <w:rsid w:val="00875602"/>
    <w:rsid w:val="00880D41"/>
    <w:rsid w:val="00881B40"/>
    <w:rsid w:val="00881FFA"/>
    <w:rsid w:val="00883262"/>
    <w:rsid w:val="0089098A"/>
    <w:rsid w:val="0089262D"/>
    <w:rsid w:val="00893B82"/>
    <w:rsid w:val="00893BDF"/>
    <w:rsid w:val="00895728"/>
    <w:rsid w:val="008A1CDD"/>
    <w:rsid w:val="008A25FA"/>
    <w:rsid w:val="008A4E9C"/>
    <w:rsid w:val="008A73D6"/>
    <w:rsid w:val="008B3813"/>
    <w:rsid w:val="008B3EFA"/>
    <w:rsid w:val="008B425A"/>
    <w:rsid w:val="008B44F0"/>
    <w:rsid w:val="008B4DC4"/>
    <w:rsid w:val="008B670A"/>
    <w:rsid w:val="008B7EAE"/>
    <w:rsid w:val="008C2D98"/>
    <w:rsid w:val="008C30C8"/>
    <w:rsid w:val="008C3F91"/>
    <w:rsid w:val="008C6B65"/>
    <w:rsid w:val="008D4864"/>
    <w:rsid w:val="008D5382"/>
    <w:rsid w:val="008E5D67"/>
    <w:rsid w:val="008F24CB"/>
    <w:rsid w:val="0090070E"/>
    <w:rsid w:val="0090498E"/>
    <w:rsid w:val="009059E0"/>
    <w:rsid w:val="009112C4"/>
    <w:rsid w:val="0091604A"/>
    <w:rsid w:val="009164A5"/>
    <w:rsid w:val="00916DE9"/>
    <w:rsid w:val="00920B6E"/>
    <w:rsid w:val="00926449"/>
    <w:rsid w:val="009275D7"/>
    <w:rsid w:val="00933005"/>
    <w:rsid w:val="009358BD"/>
    <w:rsid w:val="009403CC"/>
    <w:rsid w:val="009423DC"/>
    <w:rsid w:val="00943586"/>
    <w:rsid w:val="00951DEF"/>
    <w:rsid w:val="0095399C"/>
    <w:rsid w:val="00965B9D"/>
    <w:rsid w:val="00970364"/>
    <w:rsid w:val="00970E62"/>
    <w:rsid w:val="00974CB4"/>
    <w:rsid w:val="00977F61"/>
    <w:rsid w:val="00982011"/>
    <w:rsid w:val="0098360C"/>
    <w:rsid w:val="009843AB"/>
    <w:rsid w:val="0098719C"/>
    <w:rsid w:val="009909C3"/>
    <w:rsid w:val="0099129C"/>
    <w:rsid w:val="00995E1E"/>
    <w:rsid w:val="00996265"/>
    <w:rsid w:val="009A020C"/>
    <w:rsid w:val="009A1836"/>
    <w:rsid w:val="009A2798"/>
    <w:rsid w:val="009A2BAC"/>
    <w:rsid w:val="009B0EC0"/>
    <w:rsid w:val="009B266F"/>
    <w:rsid w:val="009B459E"/>
    <w:rsid w:val="009B600A"/>
    <w:rsid w:val="009C12ED"/>
    <w:rsid w:val="009C3921"/>
    <w:rsid w:val="009C3C12"/>
    <w:rsid w:val="009D043B"/>
    <w:rsid w:val="009D11D9"/>
    <w:rsid w:val="009D3151"/>
    <w:rsid w:val="009E081C"/>
    <w:rsid w:val="009E2E9D"/>
    <w:rsid w:val="009F141F"/>
    <w:rsid w:val="009F35E0"/>
    <w:rsid w:val="009F4D65"/>
    <w:rsid w:val="009F58CF"/>
    <w:rsid w:val="009F6D0C"/>
    <w:rsid w:val="00A03DD3"/>
    <w:rsid w:val="00A05B28"/>
    <w:rsid w:val="00A06130"/>
    <w:rsid w:val="00A06B11"/>
    <w:rsid w:val="00A06F14"/>
    <w:rsid w:val="00A149B8"/>
    <w:rsid w:val="00A16240"/>
    <w:rsid w:val="00A25900"/>
    <w:rsid w:val="00A33818"/>
    <w:rsid w:val="00A35BFB"/>
    <w:rsid w:val="00A37653"/>
    <w:rsid w:val="00A430F4"/>
    <w:rsid w:val="00A44231"/>
    <w:rsid w:val="00A44610"/>
    <w:rsid w:val="00A468E3"/>
    <w:rsid w:val="00A46AD6"/>
    <w:rsid w:val="00A53A09"/>
    <w:rsid w:val="00A549DC"/>
    <w:rsid w:val="00A560D3"/>
    <w:rsid w:val="00A57396"/>
    <w:rsid w:val="00A57E71"/>
    <w:rsid w:val="00A67732"/>
    <w:rsid w:val="00A70153"/>
    <w:rsid w:val="00A73FBF"/>
    <w:rsid w:val="00A73FC5"/>
    <w:rsid w:val="00A74BE9"/>
    <w:rsid w:val="00A836B0"/>
    <w:rsid w:val="00A844C5"/>
    <w:rsid w:val="00A844E9"/>
    <w:rsid w:val="00A8457D"/>
    <w:rsid w:val="00A866B5"/>
    <w:rsid w:val="00A86E12"/>
    <w:rsid w:val="00A87798"/>
    <w:rsid w:val="00A87A48"/>
    <w:rsid w:val="00A9089C"/>
    <w:rsid w:val="00A90921"/>
    <w:rsid w:val="00A956F5"/>
    <w:rsid w:val="00A9604B"/>
    <w:rsid w:val="00A9698E"/>
    <w:rsid w:val="00A96AFB"/>
    <w:rsid w:val="00AB1ED5"/>
    <w:rsid w:val="00AB3B55"/>
    <w:rsid w:val="00AB3FF6"/>
    <w:rsid w:val="00AB57B1"/>
    <w:rsid w:val="00AB5AA1"/>
    <w:rsid w:val="00AB6057"/>
    <w:rsid w:val="00AB6BBA"/>
    <w:rsid w:val="00AB6DB3"/>
    <w:rsid w:val="00AB7B28"/>
    <w:rsid w:val="00AB7EAF"/>
    <w:rsid w:val="00AC0AE8"/>
    <w:rsid w:val="00AC0FD6"/>
    <w:rsid w:val="00AC27B3"/>
    <w:rsid w:val="00AC3121"/>
    <w:rsid w:val="00AC5406"/>
    <w:rsid w:val="00AC5C46"/>
    <w:rsid w:val="00AC69F8"/>
    <w:rsid w:val="00AD0952"/>
    <w:rsid w:val="00AD15C7"/>
    <w:rsid w:val="00AD41D6"/>
    <w:rsid w:val="00AD56A3"/>
    <w:rsid w:val="00AD6681"/>
    <w:rsid w:val="00AD67D2"/>
    <w:rsid w:val="00AE18B2"/>
    <w:rsid w:val="00AE1901"/>
    <w:rsid w:val="00AE3942"/>
    <w:rsid w:val="00AE3DBE"/>
    <w:rsid w:val="00AE42B5"/>
    <w:rsid w:val="00AE65F7"/>
    <w:rsid w:val="00AF0726"/>
    <w:rsid w:val="00AF181A"/>
    <w:rsid w:val="00AF4262"/>
    <w:rsid w:val="00B023A2"/>
    <w:rsid w:val="00B04300"/>
    <w:rsid w:val="00B071CD"/>
    <w:rsid w:val="00B10857"/>
    <w:rsid w:val="00B12309"/>
    <w:rsid w:val="00B13128"/>
    <w:rsid w:val="00B1428E"/>
    <w:rsid w:val="00B16741"/>
    <w:rsid w:val="00B204C4"/>
    <w:rsid w:val="00B208E5"/>
    <w:rsid w:val="00B2201D"/>
    <w:rsid w:val="00B24001"/>
    <w:rsid w:val="00B303B8"/>
    <w:rsid w:val="00B40038"/>
    <w:rsid w:val="00B43548"/>
    <w:rsid w:val="00B437A2"/>
    <w:rsid w:val="00B43896"/>
    <w:rsid w:val="00B44265"/>
    <w:rsid w:val="00B46769"/>
    <w:rsid w:val="00B468B8"/>
    <w:rsid w:val="00B54650"/>
    <w:rsid w:val="00B54A1C"/>
    <w:rsid w:val="00B5574B"/>
    <w:rsid w:val="00B57112"/>
    <w:rsid w:val="00B62C94"/>
    <w:rsid w:val="00B62CAC"/>
    <w:rsid w:val="00B63953"/>
    <w:rsid w:val="00B64200"/>
    <w:rsid w:val="00B705E1"/>
    <w:rsid w:val="00B71C6B"/>
    <w:rsid w:val="00B730C6"/>
    <w:rsid w:val="00B777CE"/>
    <w:rsid w:val="00B81EA9"/>
    <w:rsid w:val="00B83722"/>
    <w:rsid w:val="00B84889"/>
    <w:rsid w:val="00B855D3"/>
    <w:rsid w:val="00B85F7E"/>
    <w:rsid w:val="00B8656B"/>
    <w:rsid w:val="00B8763E"/>
    <w:rsid w:val="00B9031A"/>
    <w:rsid w:val="00B91938"/>
    <w:rsid w:val="00B91E94"/>
    <w:rsid w:val="00B939D7"/>
    <w:rsid w:val="00B9650A"/>
    <w:rsid w:val="00B967D1"/>
    <w:rsid w:val="00B96B9A"/>
    <w:rsid w:val="00B9714F"/>
    <w:rsid w:val="00B976C1"/>
    <w:rsid w:val="00BA0030"/>
    <w:rsid w:val="00BA06F9"/>
    <w:rsid w:val="00BA7100"/>
    <w:rsid w:val="00BA7E97"/>
    <w:rsid w:val="00BB05CE"/>
    <w:rsid w:val="00BB0DF5"/>
    <w:rsid w:val="00BB4ED9"/>
    <w:rsid w:val="00BB6BFC"/>
    <w:rsid w:val="00BC0EE7"/>
    <w:rsid w:val="00BC1407"/>
    <w:rsid w:val="00BC1643"/>
    <w:rsid w:val="00BC6839"/>
    <w:rsid w:val="00BC762C"/>
    <w:rsid w:val="00BC79A8"/>
    <w:rsid w:val="00BD00AB"/>
    <w:rsid w:val="00BD1C63"/>
    <w:rsid w:val="00BD44F1"/>
    <w:rsid w:val="00BD4F87"/>
    <w:rsid w:val="00BD5173"/>
    <w:rsid w:val="00BD5D58"/>
    <w:rsid w:val="00BD70BB"/>
    <w:rsid w:val="00BE1B08"/>
    <w:rsid w:val="00BE1C46"/>
    <w:rsid w:val="00BE6F2A"/>
    <w:rsid w:val="00BF28C5"/>
    <w:rsid w:val="00BF2D2B"/>
    <w:rsid w:val="00BF3CED"/>
    <w:rsid w:val="00BF4448"/>
    <w:rsid w:val="00BF6411"/>
    <w:rsid w:val="00BF76C1"/>
    <w:rsid w:val="00C04F02"/>
    <w:rsid w:val="00C0531A"/>
    <w:rsid w:val="00C05A0C"/>
    <w:rsid w:val="00C10BBF"/>
    <w:rsid w:val="00C12A79"/>
    <w:rsid w:val="00C240C1"/>
    <w:rsid w:val="00C24F1B"/>
    <w:rsid w:val="00C26ABF"/>
    <w:rsid w:val="00C274F3"/>
    <w:rsid w:val="00C306AF"/>
    <w:rsid w:val="00C30D58"/>
    <w:rsid w:val="00C31507"/>
    <w:rsid w:val="00C31578"/>
    <w:rsid w:val="00C338CB"/>
    <w:rsid w:val="00C34437"/>
    <w:rsid w:val="00C34FDB"/>
    <w:rsid w:val="00C359F4"/>
    <w:rsid w:val="00C35A72"/>
    <w:rsid w:val="00C446B7"/>
    <w:rsid w:val="00C46C34"/>
    <w:rsid w:val="00C50BB8"/>
    <w:rsid w:val="00C51996"/>
    <w:rsid w:val="00C51DD0"/>
    <w:rsid w:val="00C55206"/>
    <w:rsid w:val="00C56901"/>
    <w:rsid w:val="00C57004"/>
    <w:rsid w:val="00C61163"/>
    <w:rsid w:val="00C63899"/>
    <w:rsid w:val="00C63D91"/>
    <w:rsid w:val="00C649C7"/>
    <w:rsid w:val="00C65F24"/>
    <w:rsid w:val="00C66EDF"/>
    <w:rsid w:val="00C708D4"/>
    <w:rsid w:val="00C73001"/>
    <w:rsid w:val="00C75904"/>
    <w:rsid w:val="00C76DB7"/>
    <w:rsid w:val="00C77114"/>
    <w:rsid w:val="00C77CBB"/>
    <w:rsid w:val="00C8118E"/>
    <w:rsid w:val="00C83267"/>
    <w:rsid w:val="00C842E5"/>
    <w:rsid w:val="00C854D8"/>
    <w:rsid w:val="00C85945"/>
    <w:rsid w:val="00C95B4A"/>
    <w:rsid w:val="00C964B7"/>
    <w:rsid w:val="00CA2719"/>
    <w:rsid w:val="00CA7D10"/>
    <w:rsid w:val="00CB0A67"/>
    <w:rsid w:val="00CB1A1F"/>
    <w:rsid w:val="00CB26DA"/>
    <w:rsid w:val="00CB2BD3"/>
    <w:rsid w:val="00CB3929"/>
    <w:rsid w:val="00CB5ADF"/>
    <w:rsid w:val="00CB6686"/>
    <w:rsid w:val="00CB6A35"/>
    <w:rsid w:val="00CB6CF3"/>
    <w:rsid w:val="00CB748C"/>
    <w:rsid w:val="00CC6499"/>
    <w:rsid w:val="00CC7F33"/>
    <w:rsid w:val="00CD0CB1"/>
    <w:rsid w:val="00CD1C3F"/>
    <w:rsid w:val="00CD1D27"/>
    <w:rsid w:val="00CD47C1"/>
    <w:rsid w:val="00CD7364"/>
    <w:rsid w:val="00CD7CAC"/>
    <w:rsid w:val="00CE190B"/>
    <w:rsid w:val="00CE5FA9"/>
    <w:rsid w:val="00CF18DB"/>
    <w:rsid w:val="00CF25C7"/>
    <w:rsid w:val="00CF5136"/>
    <w:rsid w:val="00CF55E7"/>
    <w:rsid w:val="00CF5CA9"/>
    <w:rsid w:val="00CF6177"/>
    <w:rsid w:val="00CF6F64"/>
    <w:rsid w:val="00D050F4"/>
    <w:rsid w:val="00D06961"/>
    <w:rsid w:val="00D10852"/>
    <w:rsid w:val="00D13275"/>
    <w:rsid w:val="00D1601A"/>
    <w:rsid w:val="00D16208"/>
    <w:rsid w:val="00D17147"/>
    <w:rsid w:val="00D20211"/>
    <w:rsid w:val="00D26A56"/>
    <w:rsid w:val="00D27C45"/>
    <w:rsid w:val="00D30B33"/>
    <w:rsid w:val="00D330A6"/>
    <w:rsid w:val="00D34220"/>
    <w:rsid w:val="00D34A48"/>
    <w:rsid w:val="00D35285"/>
    <w:rsid w:val="00D45AAF"/>
    <w:rsid w:val="00D50305"/>
    <w:rsid w:val="00D5403D"/>
    <w:rsid w:val="00D55F90"/>
    <w:rsid w:val="00D61DB7"/>
    <w:rsid w:val="00D62031"/>
    <w:rsid w:val="00D63ADF"/>
    <w:rsid w:val="00D6600E"/>
    <w:rsid w:val="00D6658B"/>
    <w:rsid w:val="00D72303"/>
    <w:rsid w:val="00D74861"/>
    <w:rsid w:val="00D76319"/>
    <w:rsid w:val="00D774F2"/>
    <w:rsid w:val="00D77CE1"/>
    <w:rsid w:val="00D8146B"/>
    <w:rsid w:val="00D8658D"/>
    <w:rsid w:val="00D87C90"/>
    <w:rsid w:val="00D91287"/>
    <w:rsid w:val="00D917C8"/>
    <w:rsid w:val="00D91B60"/>
    <w:rsid w:val="00D94B2E"/>
    <w:rsid w:val="00D94E9C"/>
    <w:rsid w:val="00D94F46"/>
    <w:rsid w:val="00D95ADD"/>
    <w:rsid w:val="00DA07DD"/>
    <w:rsid w:val="00DA1025"/>
    <w:rsid w:val="00DA2266"/>
    <w:rsid w:val="00DB098F"/>
    <w:rsid w:val="00DB19B0"/>
    <w:rsid w:val="00DB3B52"/>
    <w:rsid w:val="00DB5D99"/>
    <w:rsid w:val="00DB6B0E"/>
    <w:rsid w:val="00DB6BAF"/>
    <w:rsid w:val="00DC41A5"/>
    <w:rsid w:val="00DC5178"/>
    <w:rsid w:val="00DC6B99"/>
    <w:rsid w:val="00DD1077"/>
    <w:rsid w:val="00DE05A9"/>
    <w:rsid w:val="00DE0FDB"/>
    <w:rsid w:val="00DE29C0"/>
    <w:rsid w:val="00DE4530"/>
    <w:rsid w:val="00DE47B8"/>
    <w:rsid w:val="00DE490C"/>
    <w:rsid w:val="00DE59A3"/>
    <w:rsid w:val="00DE6063"/>
    <w:rsid w:val="00DE67F6"/>
    <w:rsid w:val="00DE7A0C"/>
    <w:rsid w:val="00DF01DA"/>
    <w:rsid w:val="00DF1046"/>
    <w:rsid w:val="00DF439E"/>
    <w:rsid w:val="00E00234"/>
    <w:rsid w:val="00E03476"/>
    <w:rsid w:val="00E04DE2"/>
    <w:rsid w:val="00E05FA0"/>
    <w:rsid w:val="00E100EF"/>
    <w:rsid w:val="00E12DEA"/>
    <w:rsid w:val="00E13355"/>
    <w:rsid w:val="00E134CE"/>
    <w:rsid w:val="00E14304"/>
    <w:rsid w:val="00E15E0E"/>
    <w:rsid w:val="00E169E2"/>
    <w:rsid w:val="00E22591"/>
    <w:rsid w:val="00E2319F"/>
    <w:rsid w:val="00E2393F"/>
    <w:rsid w:val="00E25ACB"/>
    <w:rsid w:val="00E260AD"/>
    <w:rsid w:val="00E26264"/>
    <w:rsid w:val="00E26F94"/>
    <w:rsid w:val="00E310B1"/>
    <w:rsid w:val="00E34FB9"/>
    <w:rsid w:val="00E35281"/>
    <w:rsid w:val="00E40C8E"/>
    <w:rsid w:val="00E4118E"/>
    <w:rsid w:val="00E503BA"/>
    <w:rsid w:val="00E50C83"/>
    <w:rsid w:val="00E526D5"/>
    <w:rsid w:val="00E5478C"/>
    <w:rsid w:val="00E54C8E"/>
    <w:rsid w:val="00E64399"/>
    <w:rsid w:val="00E658C8"/>
    <w:rsid w:val="00E66F30"/>
    <w:rsid w:val="00E7016A"/>
    <w:rsid w:val="00E70667"/>
    <w:rsid w:val="00E736AD"/>
    <w:rsid w:val="00E76E2F"/>
    <w:rsid w:val="00E7747C"/>
    <w:rsid w:val="00E84B1A"/>
    <w:rsid w:val="00E90FB5"/>
    <w:rsid w:val="00E927B1"/>
    <w:rsid w:val="00E92899"/>
    <w:rsid w:val="00E96A5C"/>
    <w:rsid w:val="00E97AEE"/>
    <w:rsid w:val="00EA28AF"/>
    <w:rsid w:val="00EA4B50"/>
    <w:rsid w:val="00EA65A4"/>
    <w:rsid w:val="00EB1492"/>
    <w:rsid w:val="00EB3DE0"/>
    <w:rsid w:val="00EB4585"/>
    <w:rsid w:val="00EB4655"/>
    <w:rsid w:val="00EB6ED1"/>
    <w:rsid w:val="00EC052F"/>
    <w:rsid w:val="00EC1E59"/>
    <w:rsid w:val="00EC2176"/>
    <w:rsid w:val="00EC218B"/>
    <w:rsid w:val="00EC4083"/>
    <w:rsid w:val="00EC49EA"/>
    <w:rsid w:val="00EC4D12"/>
    <w:rsid w:val="00EC634F"/>
    <w:rsid w:val="00EC66DB"/>
    <w:rsid w:val="00EC7B8A"/>
    <w:rsid w:val="00ED4724"/>
    <w:rsid w:val="00ED5C84"/>
    <w:rsid w:val="00EE5041"/>
    <w:rsid w:val="00EE6EC8"/>
    <w:rsid w:val="00EF2499"/>
    <w:rsid w:val="00EF40A0"/>
    <w:rsid w:val="00F014B3"/>
    <w:rsid w:val="00F01BF5"/>
    <w:rsid w:val="00F055A8"/>
    <w:rsid w:val="00F10CC4"/>
    <w:rsid w:val="00F11109"/>
    <w:rsid w:val="00F125A0"/>
    <w:rsid w:val="00F15AB4"/>
    <w:rsid w:val="00F16948"/>
    <w:rsid w:val="00F17B80"/>
    <w:rsid w:val="00F20C9F"/>
    <w:rsid w:val="00F21233"/>
    <w:rsid w:val="00F25FD1"/>
    <w:rsid w:val="00F30864"/>
    <w:rsid w:val="00F31A88"/>
    <w:rsid w:val="00F3385C"/>
    <w:rsid w:val="00F355C2"/>
    <w:rsid w:val="00F40425"/>
    <w:rsid w:val="00F42223"/>
    <w:rsid w:val="00F4457F"/>
    <w:rsid w:val="00F45482"/>
    <w:rsid w:val="00F50704"/>
    <w:rsid w:val="00F50B0A"/>
    <w:rsid w:val="00F50C1A"/>
    <w:rsid w:val="00F5594D"/>
    <w:rsid w:val="00F5658B"/>
    <w:rsid w:val="00F570C3"/>
    <w:rsid w:val="00F63D9F"/>
    <w:rsid w:val="00F71AC8"/>
    <w:rsid w:val="00F71ACF"/>
    <w:rsid w:val="00F71E57"/>
    <w:rsid w:val="00F768FA"/>
    <w:rsid w:val="00F771C4"/>
    <w:rsid w:val="00F80908"/>
    <w:rsid w:val="00F817F5"/>
    <w:rsid w:val="00F82634"/>
    <w:rsid w:val="00F86073"/>
    <w:rsid w:val="00F87ECC"/>
    <w:rsid w:val="00F90DBD"/>
    <w:rsid w:val="00F91945"/>
    <w:rsid w:val="00F92489"/>
    <w:rsid w:val="00F96531"/>
    <w:rsid w:val="00FA66A7"/>
    <w:rsid w:val="00FA7BCB"/>
    <w:rsid w:val="00FB79F2"/>
    <w:rsid w:val="00FC103B"/>
    <w:rsid w:val="00FC1AB8"/>
    <w:rsid w:val="00FC1D13"/>
    <w:rsid w:val="00FC4DD2"/>
    <w:rsid w:val="00FC4DD4"/>
    <w:rsid w:val="00FC5490"/>
    <w:rsid w:val="00FC63D7"/>
    <w:rsid w:val="00FD06C1"/>
    <w:rsid w:val="00FD2ADE"/>
    <w:rsid w:val="00FE00E0"/>
    <w:rsid w:val="00FE1326"/>
    <w:rsid w:val="00FE2045"/>
    <w:rsid w:val="00FF2828"/>
    <w:rsid w:val="00FF40FA"/>
    <w:rsid w:val="00FF46D3"/>
    <w:rsid w:val="00FF5DBF"/>
    <w:rsid w:val="00FF5DC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687E"/>
  <w15:chartTrackingRefBased/>
  <w15:docId w15:val="{A652FA75-079E-42A7-9567-0B410EDF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C0"/>
    <w:pPr>
      <w:spacing w:line="256" w:lineRule="auto"/>
    </w:pPr>
    <w:rPr>
      <w:kern w:val="0"/>
      <w:lang w:val="fr-FR"/>
      <w14:ligatures w14:val="none"/>
    </w:rPr>
  </w:style>
  <w:style w:type="paragraph" w:styleId="Naslov2">
    <w:name w:val="heading 2"/>
    <w:basedOn w:val="Normal"/>
    <w:next w:val="Normal"/>
    <w:link w:val="Naslov2Char"/>
    <w:uiPriority w:val="9"/>
    <w:unhideWhenUsed/>
    <w:qFormat/>
    <w:rsid w:val="008B4DC4"/>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F5496" w:themeColor="accent1" w:themeShade="BF"/>
      <w:sz w:val="26"/>
      <w:szCs w:val="26"/>
      <w:bdr w:val="ni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76FE5"/>
    <w:rPr>
      <w:color w:val="0563C1" w:themeColor="hyperlink"/>
      <w:u w:val="single"/>
    </w:rPr>
  </w:style>
  <w:style w:type="paragraph" w:styleId="Tekstfusnote">
    <w:name w:val="footnote text"/>
    <w:aliases w:val="5_G"/>
    <w:basedOn w:val="Normal"/>
    <w:link w:val="TekstfusnoteChar"/>
    <w:unhideWhenUsed/>
    <w:rsid w:val="00176FE5"/>
    <w:pPr>
      <w:spacing w:after="0" w:line="240" w:lineRule="auto"/>
    </w:pPr>
    <w:rPr>
      <w:sz w:val="20"/>
      <w:szCs w:val="20"/>
      <w:lang w:val="en-US"/>
    </w:rPr>
  </w:style>
  <w:style w:type="character" w:customStyle="1" w:styleId="TekstfusnoteChar">
    <w:name w:val="Tekst fusnote Char"/>
    <w:aliases w:val="5_G Char"/>
    <w:basedOn w:val="Zadanifontodlomka"/>
    <w:link w:val="Tekstfusnote"/>
    <w:rsid w:val="00176FE5"/>
    <w:rPr>
      <w:kern w:val="0"/>
      <w:sz w:val="20"/>
      <w:szCs w:val="20"/>
      <w:lang w:val="en-US"/>
      <w14:ligatures w14:val="none"/>
    </w:rPr>
  </w:style>
  <w:style w:type="character" w:customStyle="1" w:styleId="OdlomakpopisaChar">
    <w:name w:val="Odlomak popisa Char"/>
    <w:basedOn w:val="Zadanifontodlomka"/>
    <w:link w:val="Odlomakpopisa"/>
    <w:uiPriority w:val="34"/>
    <w:locked/>
    <w:rsid w:val="00176FE5"/>
  </w:style>
  <w:style w:type="paragraph" w:styleId="Odlomakpopisa">
    <w:name w:val="List Paragraph"/>
    <w:basedOn w:val="Normal"/>
    <w:link w:val="OdlomakpopisaChar"/>
    <w:uiPriority w:val="34"/>
    <w:qFormat/>
    <w:rsid w:val="00176FE5"/>
    <w:pPr>
      <w:ind w:left="720"/>
      <w:contextualSpacing/>
    </w:pPr>
    <w:rPr>
      <w:kern w:val="2"/>
      <w:lang w:val="hr-HR"/>
      <w14:ligatures w14:val="standardContextual"/>
    </w:rPr>
  </w:style>
  <w:style w:type="paragraph" w:customStyle="1" w:styleId="Default">
    <w:name w:val="Default"/>
    <w:rsid w:val="00176FE5"/>
    <w:pPr>
      <w:autoSpaceDE w:val="0"/>
      <w:autoSpaceDN w:val="0"/>
      <w:adjustRightInd w:val="0"/>
      <w:spacing w:after="0" w:line="240" w:lineRule="auto"/>
    </w:pPr>
    <w:rPr>
      <w:rFonts w:ascii="Century Gothic" w:hAnsi="Century Gothic" w:cs="Century Gothic"/>
      <w:color w:val="000000"/>
      <w:kern w:val="0"/>
      <w:sz w:val="24"/>
      <w:szCs w:val="24"/>
      <w:lang w:val="en-US"/>
      <w14:ligatures w14:val="none"/>
    </w:rPr>
  </w:style>
  <w:style w:type="character" w:styleId="Referencafusnote">
    <w:name w:val="footnote reference"/>
    <w:basedOn w:val="Zadanifontodlomka"/>
    <w:uiPriority w:val="99"/>
    <w:semiHidden/>
    <w:unhideWhenUsed/>
    <w:rsid w:val="00176FE5"/>
    <w:rPr>
      <w:vertAlign w:val="superscript"/>
    </w:rPr>
  </w:style>
  <w:style w:type="paragraph" w:styleId="StandardWeb">
    <w:name w:val="Normal (Web)"/>
    <w:basedOn w:val="Normal"/>
    <w:uiPriority w:val="99"/>
    <w:semiHidden/>
    <w:unhideWhenUsed/>
    <w:rsid w:val="002D521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833A36"/>
    <w:rPr>
      <w:color w:val="954F72" w:themeColor="followedHyperlink"/>
      <w:u w:val="single"/>
    </w:rPr>
  </w:style>
  <w:style w:type="character" w:styleId="Nerijeenospominjanje">
    <w:name w:val="Unresolved Mention"/>
    <w:basedOn w:val="Zadanifontodlomka"/>
    <w:uiPriority w:val="99"/>
    <w:semiHidden/>
    <w:unhideWhenUsed/>
    <w:rsid w:val="008B44F0"/>
    <w:rPr>
      <w:color w:val="605E5C"/>
      <w:shd w:val="clear" w:color="auto" w:fill="E1DFDD"/>
    </w:rPr>
  </w:style>
  <w:style w:type="paragraph" w:styleId="HTMLunaprijedoblikovano">
    <w:name w:val="HTML Preformatted"/>
    <w:basedOn w:val="Normal"/>
    <w:link w:val="HTMLunaprijedoblikovanoChar"/>
    <w:uiPriority w:val="99"/>
    <w:semiHidden/>
    <w:unhideWhenUsed/>
    <w:rsid w:val="001E7AC5"/>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1E7AC5"/>
    <w:rPr>
      <w:rFonts w:ascii="Consolas" w:hAnsi="Consolas"/>
      <w:kern w:val="0"/>
      <w:sz w:val="20"/>
      <w:szCs w:val="20"/>
      <w:lang w:val="fr-FR"/>
      <w14:ligatures w14:val="none"/>
    </w:rPr>
  </w:style>
  <w:style w:type="paragraph" w:styleId="Tekstkomentara">
    <w:name w:val="annotation text"/>
    <w:basedOn w:val="Normal"/>
    <w:link w:val="TekstkomentaraChar"/>
    <w:uiPriority w:val="99"/>
    <w:unhideWhenUsed/>
    <w:rsid w:val="00E134CE"/>
    <w:pPr>
      <w:spacing w:after="200" w:line="276" w:lineRule="auto"/>
    </w:pPr>
    <w:rPr>
      <w:rFonts w:ascii="Calibri" w:eastAsia="Calibri" w:hAnsi="Calibri" w:cs="Times New Roman"/>
      <w:sz w:val="20"/>
      <w:szCs w:val="20"/>
      <w:lang w:val="en-GB" w:eastAsia="en-GB" w:bidi="en-GB"/>
    </w:rPr>
  </w:style>
  <w:style w:type="character" w:customStyle="1" w:styleId="TekstkomentaraChar">
    <w:name w:val="Tekst komentara Char"/>
    <w:basedOn w:val="Zadanifontodlomka"/>
    <w:link w:val="Tekstkomentara"/>
    <w:uiPriority w:val="99"/>
    <w:rsid w:val="00E134CE"/>
    <w:rPr>
      <w:rFonts w:ascii="Calibri" w:eastAsia="Calibri" w:hAnsi="Calibri" w:cs="Times New Roman"/>
      <w:kern w:val="0"/>
      <w:sz w:val="20"/>
      <w:szCs w:val="20"/>
      <w:lang w:val="en-GB" w:eastAsia="en-GB" w:bidi="en-GB"/>
      <w14:ligatures w14:val="none"/>
    </w:rPr>
  </w:style>
  <w:style w:type="character" w:styleId="Referencakomentara">
    <w:name w:val="annotation reference"/>
    <w:basedOn w:val="Zadanifontodlomka"/>
    <w:uiPriority w:val="99"/>
    <w:semiHidden/>
    <w:unhideWhenUsed/>
    <w:rsid w:val="00E134CE"/>
    <w:rPr>
      <w:sz w:val="16"/>
      <w:szCs w:val="16"/>
    </w:rPr>
  </w:style>
  <w:style w:type="paragraph" w:styleId="Predmetkomentara">
    <w:name w:val="annotation subject"/>
    <w:basedOn w:val="Tekstkomentara"/>
    <w:next w:val="Tekstkomentara"/>
    <w:link w:val="PredmetkomentaraChar"/>
    <w:uiPriority w:val="99"/>
    <w:semiHidden/>
    <w:unhideWhenUsed/>
    <w:rsid w:val="00E134CE"/>
    <w:pPr>
      <w:spacing w:after="160" w:line="240" w:lineRule="auto"/>
    </w:pPr>
    <w:rPr>
      <w:rFonts w:asciiTheme="minorHAnsi" w:eastAsiaTheme="minorHAnsi" w:hAnsiTheme="minorHAnsi" w:cstheme="minorBidi"/>
      <w:b/>
      <w:bCs/>
      <w:lang w:val="fr-FR" w:eastAsia="en-US" w:bidi="ar-SA"/>
    </w:rPr>
  </w:style>
  <w:style w:type="character" w:customStyle="1" w:styleId="PredmetkomentaraChar">
    <w:name w:val="Predmet komentara Char"/>
    <w:basedOn w:val="TekstkomentaraChar"/>
    <w:link w:val="Predmetkomentara"/>
    <w:uiPriority w:val="99"/>
    <w:semiHidden/>
    <w:rsid w:val="00E134CE"/>
    <w:rPr>
      <w:rFonts w:ascii="Calibri" w:eastAsia="Calibri" w:hAnsi="Calibri" w:cs="Times New Roman"/>
      <w:b/>
      <w:bCs/>
      <w:kern w:val="0"/>
      <w:sz w:val="20"/>
      <w:szCs w:val="20"/>
      <w:lang w:val="fr-FR" w:eastAsia="en-GB" w:bidi="en-GB"/>
      <w14:ligatures w14:val="none"/>
    </w:rPr>
  </w:style>
  <w:style w:type="paragraph" w:styleId="Revizija">
    <w:name w:val="Revision"/>
    <w:hidden/>
    <w:uiPriority w:val="99"/>
    <w:semiHidden/>
    <w:rsid w:val="00F71ACF"/>
    <w:pPr>
      <w:spacing w:after="0" w:line="240" w:lineRule="auto"/>
    </w:pPr>
    <w:rPr>
      <w:kern w:val="0"/>
      <w:lang w:val="fr-FR"/>
      <w14:ligatures w14:val="none"/>
    </w:rPr>
  </w:style>
  <w:style w:type="character" w:customStyle="1" w:styleId="Naslov2Char">
    <w:name w:val="Naslov 2 Char"/>
    <w:basedOn w:val="Zadanifontodlomka"/>
    <w:link w:val="Naslov2"/>
    <w:uiPriority w:val="9"/>
    <w:rsid w:val="008B4DC4"/>
    <w:rPr>
      <w:rFonts w:asciiTheme="majorHAnsi" w:eastAsiaTheme="majorEastAsia" w:hAnsiTheme="majorHAnsi" w:cstheme="majorBidi"/>
      <w:color w:val="2F5496" w:themeColor="accent1" w:themeShade="BF"/>
      <w:kern w:val="0"/>
      <w:sz w:val="26"/>
      <w:szCs w:val="26"/>
      <w:bdr w:val="nil"/>
      <w:lang w:val="en-GB"/>
      <w14:ligatures w14:val="none"/>
    </w:rPr>
  </w:style>
  <w:style w:type="paragraph" w:styleId="Zaglavlje">
    <w:name w:val="header"/>
    <w:basedOn w:val="Normal"/>
    <w:link w:val="ZaglavljeChar"/>
    <w:uiPriority w:val="99"/>
    <w:unhideWhenUsed/>
    <w:rsid w:val="0034403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4038"/>
    <w:rPr>
      <w:kern w:val="0"/>
      <w:lang w:val="fr-FR"/>
      <w14:ligatures w14:val="none"/>
    </w:rPr>
  </w:style>
  <w:style w:type="paragraph" w:styleId="Podnoje">
    <w:name w:val="footer"/>
    <w:basedOn w:val="Normal"/>
    <w:link w:val="PodnojeChar"/>
    <w:uiPriority w:val="99"/>
    <w:unhideWhenUsed/>
    <w:rsid w:val="003440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4038"/>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585">
      <w:bodyDiv w:val="1"/>
      <w:marLeft w:val="0"/>
      <w:marRight w:val="0"/>
      <w:marTop w:val="0"/>
      <w:marBottom w:val="0"/>
      <w:divBdr>
        <w:top w:val="none" w:sz="0" w:space="0" w:color="auto"/>
        <w:left w:val="none" w:sz="0" w:space="0" w:color="auto"/>
        <w:bottom w:val="none" w:sz="0" w:space="0" w:color="auto"/>
        <w:right w:val="none" w:sz="0" w:space="0" w:color="auto"/>
      </w:divBdr>
    </w:div>
    <w:div w:id="140928194">
      <w:bodyDiv w:val="1"/>
      <w:marLeft w:val="0"/>
      <w:marRight w:val="0"/>
      <w:marTop w:val="0"/>
      <w:marBottom w:val="0"/>
      <w:divBdr>
        <w:top w:val="none" w:sz="0" w:space="0" w:color="auto"/>
        <w:left w:val="none" w:sz="0" w:space="0" w:color="auto"/>
        <w:bottom w:val="none" w:sz="0" w:space="0" w:color="auto"/>
        <w:right w:val="none" w:sz="0" w:space="0" w:color="auto"/>
      </w:divBdr>
    </w:div>
    <w:div w:id="152331189">
      <w:bodyDiv w:val="1"/>
      <w:marLeft w:val="0"/>
      <w:marRight w:val="0"/>
      <w:marTop w:val="0"/>
      <w:marBottom w:val="0"/>
      <w:divBdr>
        <w:top w:val="none" w:sz="0" w:space="0" w:color="auto"/>
        <w:left w:val="none" w:sz="0" w:space="0" w:color="auto"/>
        <w:bottom w:val="none" w:sz="0" w:space="0" w:color="auto"/>
        <w:right w:val="none" w:sz="0" w:space="0" w:color="auto"/>
      </w:divBdr>
    </w:div>
    <w:div w:id="254366323">
      <w:bodyDiv w:val="1"/>
      <w:marLeft w:val="0"/>
      <w:marRight w:val="0"/>
      <w:marTop w:val="0"/>
      <w:marBottom w:val="0"/>
      <w:divBdr>
        <w:top w:val="none" w:sz="0" w:space="0" w:color="auto"/>
        <w:left w:val="none" w:sz="0" w:space="0" w:color="auto"/>
        <w:bottom w:val="none" w:sz="0" w:space="0" w:color="auto"/>
        <w:right w:val="none" w:sz="0" w:space="0" w:color="auto"/>
      </w:divBdr>
    </w:div>
    <w:div w:id="291180551">
      <w:bodyDiv w:val="1"/>
      <w:marLeft w:val="0"/>
      <w:marRight w:val="0"/>
      <w:marTop w:val="0"/>
      <w:marBottom w:val="0"/>
      <w:divBdr>
        <w:top w:val="none" w:sz="0" w:space="0" w:color="auto"/>
        <w:left w:val="none" w:sz="0" w:space="0" w:color="auto"/>
        <w:bottom w:val="none" w:sz="0" w:space="0" w:color="auto"/>
        <w:right w:val="none" w:sz="0" w:space="0" w:color="auto"/>
      </w:divBdr>
    </w:div>
    <w:div w:id="480073442">
      <w:bodyDiv w:val="1"/>
      <w:marLeft w:val="0"/>
      <w:marRight w:val="0"/>
      <w:marTop w:val="0"/>
      <w:marBottom w:val="0"/>
      <w:divBdr>
        <w:top w:val="none" w:sz="0" w:space="0" w:color="auto"/>
        <w:left w:val="none" w:sz="0" w:space="0" w:color="auto"/>
        <w:bottom w:val="none" w:sz="0" w:space="0" w:color="auto"/>
        <w:right w:val="none" w:sz="0" w:space="0" w:color="auto"/>
      </w:divBdr>
    </w:div>
    <w:div w:id="1276524546">
      <w:bodyDiv w:val="1"/>
      <w:marLeft w:val="0"/>
      <w:marRight w:val="0"/>
      <w:marTop w:val="0"/>
      <w:marBottom w:val="0"/>
      <w:divBdr>
        <w:top w:val="none" w:sz="0" w:space="0" w:color="auto"/>
        <w:left w:val="none" w:sz="0" w:space="0" w:color="auto"/>
        <w:bottom w:val="none" w:sz="0" w:space="0" w:color="auto"/>
        <w:right w:val="none" w:sz="0" w:space="0" w:color="auto"/>
      </w:divBdr>
    </w:div>
    <w:div w:id="1351487047">
      <w:bodyDiv w:val="1"/>
      <w:marLeft w:val="0"/>
      <w:marRight w:val="0"/>
      <w:marTop w:val="0"/>
      <w:marBottom w:val="0"/>
      <w:divBdr>
        <w:top w:val="none" w:sz="0" w:space="0" w:color="auto"/>
        <w:left w:val="none" w:sz="0" w:space="0" w:color="auto"/>
        <w:bottom w:val="none" w:sz="0" w:space="0" w:color="auto"/>
        <w:right w:val="none" w:sz="0" w:space="0" w:color="auto"/>
      </w:divBdr>
    </w:div>
    <w:div w:id="1515916266">
      <w:bodyDiv w:val="1"/>
      <w:marLeft w:val="0"/>
      <w:marRight w:val="0"/>
      <w:marTop w:val="0"/>
      <w:marBottom w:val="0"/>
      <w:divBdr>
        <w:top w:val="none" w:sz="0" w:space="0" w:color="auto"/>
        <w:left w:val="none" w:sz="0" w:space="0" w:color="auto"/>
        <w:bottom w:val="none" w:sz="0" w:space="0" w:color="auto"/>
        <w:right w:val="none" w:sz="0" w:space="0" w:color="auto"/>
      </w:divBdr>
    </w:div>
    <w:div w:id="1615020843">
      <w:bodyDiv w:val="1"/>
      <w:marLeft w:val="0"/>
      <w:marRight w:val="0"/>
      <w:marTop w:val="0"/>
      <w:marBottom w:val="0"/>
      <w:divBdr>
        <w:top w:val="none" w:sz="0" w:space="0" w:color="auto"/>
        <w:left w:val="none" w:sz="0" w:space="0" w:color="auto"/>
        <w:bottom w:val="none" w:sz="0" w:space="0" w:color="auto"/>
        <w:right w:val="none" w:sz="0" w:space="0" w:color="auto"/>
      </w:divBdr>
    </w:div>
    <w:div w:id="17029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inception-report-of-the-barnahus-croatia-project/1680ae34ac"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ojglas@dijete.hr" TargetMode="External"/><Relationship Id="rId4" Type="http://schemas.openxmlformats.org/officeDocument/2006/relationships/settings" Target="settings.xml"/><Relationship Id="rId9" Type="http://schemas.openxmlformats.org/officeDocument/2006/relationships/hyperlink" Target="https://thelawproject.eu/"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2fd66d7bbd13b3296c92783af5e8d9bc">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91196f719f95fdfbf79bef969e4b1cc6"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institutions, including human rights institutions and children’s commissioners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Ombudsperson for Children of the Republic of Croatia</Contributor>
  </documentManagement>
</p:properties>
</file>

<file path=customXml/itemProps1.xml><?xml version="1.0" encoding="utf-8"?>
<ds:datastoreItem xmlns:ds="http://schemas.openxmlformats.org/officeDocument/2006/customXml" ds:itemID="{CA0D4924-7177-4CDA-A518-FEE58876EC56}">
  <ds:schemaRefs>
    <ds:schemaRef ds:uri="http://schemas.openxmlformats.org/officeDocument/2006/bibliography"/>
  </ds:schemaRefs>
</ds:datastoreItem>
</file>

<file path=customXml/itemProps2.xml><?xml version="1.0" encoding="utf-8"?>
<ds:datastoreItem xmlns:ds="http://schemas.openxmlformats.org/officeDocument/2006/customXml" ds:itemID="{B4B032AF-1B08-4EF7-BE9B-07E2DB32912C}"/>
</file>

<file path=customXml/itemProps3.xml><?xml version="1.0" encoding="utf-8"?>
<ds:datastoreItem xmlns:ds="http://schemas.openxmlformats.org/officeDocument/2006/customXml" ds:itemID="{B5CFA3D5-6B71-4F74-957C-7F1D919210F1}"/>
</file>

<file path=customXml/itemProps4.xml><?xml version="1.0" encoding="utf-8"?>
<ds:datastoreItem xmlns:ds="http://schemas.openxmlformats.org/officeDocument/2006/customXml" ds:itemID="{55A84DEC-122A-4197-9201-F36D91BB6CB1}"/>
</file>

<file path=docProps/app.xml><?xml version="1.0" encoding="utf-8"?>
<Properties xmlns="http://schemas.openxmlformats.org/officeDocument/2006/extended-properties" xmlns:vt="http://schemas.openxmlformats.org/officeDocument/2006/docPropsVTypes">
  <Template>Normal</Template>
  <TotalTime>5</TotalTime>
  <Pages>1</Pages>
  <Words>2374</Words>
  <Characters>13535</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Daška Leppee Pažanin</dc:creator>
  <cp:keywords/>
  <dc:description/>
  <cp:lastModifiedBy>Maja Gabelica Šupljika</cp:lastModifiedBy>
  <cp:revision>4</cp:revision>
  <cp:lastPrinted>2024-08-23T09:00:00Z</cp:lastPrinted>
  <dcterms:created xsi:type="dcterms:W3CDTF">2024-08-23T08:58:00Z</dcterms:created>
  <dcterms:modified xsi:type="dcterms:W3CDTF">2024-08-23T09:00:00Z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